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9" w:rsidRDefault="005A0F6B" w:rsidP="00620DF9">
      <w:pPr>
        <w:jc w:val="right"/>
        <w:rPr>
          <w:rFonts w:cs="Arial"/>
          <w:b/>
          <w:smallCaps/>
          <w:color w:val="00B0F0"/>
        </w:rPr>
      </w:pPr>
      <w:r w:rsidRPr="00620DF9">
        <w:rPr>
          <w:rFonts w:cs="Arial"/>
          <w:b/>
          <w:smallCaps/>
          <w:noProof/>
          <w:color w:val="00B0F0"/>
          <w:lang w:eastAsia="en-IN" w:bidi="hi-IN"/>
        </w:rPr>
        <w:drawing>
          <wp:anchor distT="0" distB="0" distL="114300" distR="114300" simplePos="0" relativeHeight="251658240" behindDoc="0" locked="0" layoutInCell="1" allowOverlap="1">
            <wp:simplePos x="0" y="0"/>
            <wp:positionH relativeFrom="column">
              <wp:posOffset>-85725</wp:posOffset>
            </wp:positionH>
            <wp:positionV relativeFrom="paragraph">
              <wp:posOffset>5715</wp:posOffset>
            </wp:positionV>
            <wp:extent cx="2514600" cy="1674495"/>
            <wp:effectExtent l="19050" t="0" r="0" b="0"/>
            <wp:wrapSquare wrapText="bothSides"/>
            <wp:docPr id="3" name="Picture 2" descr="_MG_3625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3625 - Copy.jpg"/>
                    <pic:cNvPicPr/>
                  </pic:nvPicPr>
                  <pic:blipFill>
                    <a:blip r:embed="rId8" cstate="print"/>
                    <a:stretch>
                      <a:fillRect/>
                    </a:stretch>
                  </pic:blipFill>
                  <pic:spPr>
                    <a:xfrm>
                      <a:off x="0" y="0"/>
                      <a:ext cx="2514600" cy="1674495"/>
                    </a:xfrm>
                    <a:prstGeom prst="rect">
                      <a:avLst/>
                    </a:prstGeom>
                  </pic:spPr>
                </pic:pic>
              </a:graphicData>
            </a:graphic>
          </wp:anchor>
        </w:drawing>
      </w:r>
    </w:p>
    <w:p w:rsidR="00620DF9" w:rsidRDefault="00620DF9" w:rsidP="00620DF9">
      <w:pPr>
        <w:jc w:val="right"/>
        <w:rPr>
          <w:rFonts w:cs="Arial"/>
          <w:b/>
          <w:smallCaps/>
          <w:color w:val="00B0F0"/>
        </w:rPr>
      </w:pPr>
    </w:p>
    <w:p w:rsidR="00620DF9" w:rsidRDefault="00AB57FA" w:rsidP="00620DF9">
      <w:pPr>
        <w:jc w:val="center"/>
        <w:rPr>
          <w:rFonts w:cs="Arial"/>
          <w:b/>
          <w:smallCaps/>
          <w:color w:val="00B0F0"/>
          <w:sz w:val="32"/>
        </w:rPr>
      </w:pPr>
      <w:r w:rsidRPr="00620DF9">
        <w:rPr>
          <w:rFonts w:cs="Arial"/>
          <w:b/>
          <w:smallCaps/>
          <w:color w:val="00B0F0"/>
          <w:sz w:val="32"/>
        </w:rPr>
        <w:t xml:space="preserve">An Innovative Blueprint For </w:t>
      </w:r>
      <w:r w:rsidR="00333213" w:rsidRPr="00620DF9">
        <w:rPr>
          <w:rFonts w:cs="Arial"/>
          <w:b/>
          <w:smallCaps/>
          <w:color w:val="00B0F0"/>
          <w:sz w:val="32"/>
        </w:rPr>
        <w:t xml:space="preserve">Protecting </w:t>
      </w:r>
      <w:r w:rsidR="005A0F6B" w:rsidRPr="00620DF9">
        <w:rPr>
          <w:rFonts w:cs="Arial"/>
          <w:b/>
          <w:smallCaps/>
          <w:color w:val="00B0F0"/>
          <w:sz w:val="32"/>
        </w:rPr>
        <w:t>Children</w:t>
      </w:r>
      <w:r w:rsidR="00AA77A6" w:rsidRPr="00AA77A6">
        <w:rPr>
          <w:rFonts w:cs="Arial"/>
          <w:b/>
          <w:smallCaps/>
          <w:color w:val="00B0F0"/>
          <w:sz w:val="32"/>
        </w:rPr>
        <w:t xml:space="preserve"> </w:t>
      </w:r>
      <w:r w:rsidR="00AA77A6">
        <w:rPr>
          <w:rFonts w:cs="Arial"/>
          <w:b/>
          <w:smallCaps/>
          <w:color w:val="00B0F0"/>
          <w:sz w:val="32"/>
        </w:rPr>
        <w:t xml:space="preserve">Of Seasonal </w:t>
      </w:r>
      <w:r w:rsidR="00AA77A6" w:rsidRPr="00620DF9">
        <w:rPr>
          <w:rFonts w:cs="Arial"/>
          <w:b/>
          <w:smallCaps/>
          <w:color w:val="00B0F0"/>
          <w:sz w:val="32"/>
        </w:rPr>
        <w:t>Migrant</w:t>
      </w:r>
      <w:r w:rsidR="00AA77A6">
        <w:rPr>
          <w:rFonts w:cs="Arial"/>
          <w:b/>
          <w:smallCaps/>
          <w:color w:val="00B0F0"/>
          <w:sz w:val="32"/>
        </w:rPr>
        <w:t xml:space="preserve"> Labour</w:t>
      </w:r>
      <w:r w:rsidR="005A0F6B" w:rsidRPr="00620DF9">
        <w:rPr>
          <w:rFonts w:cs="Arial"/>
          <w:b/>
          <w:smallCaps/>
          <w:color w:val="00B0F0"/>
          <w:sz w:val="32"/>
        </w:rPr>
        <w:t xml:space="preserve"> </w:t>
      </w:r>
    </w:p>
    <w:p w:rsidR="00697CF1" w:rsidRDefault="00697CF1" w:rsidP="00620DF9">
      <w:pPr>
        <w:jc w:val="center"/>
        <w:rPr>
          <w:rFonts w:cs="Arial"/>
          <w:b/>
          <w:smallCaps/>
          <w:color w:val="00B0F0"/>
          <w:sz w:val="32"/>
        </w:rPr>
      </w:pPr>
      <w:r>
        <w:rPr>
          <w:rFonts w:cs="Arial"/>
          <w:b/>
          <w:smallCaps/>
          <w:color w:val="00B0F0"/>
          <w:sz w:val="32"/>
        </w:rPr>
        <w:t>(UNICEF and SAMPARK)</w:t>
      </w:r>
    </w:p>
    <w:p w:rsidR="00620DF9" w:rsidRDefault="00620DF9">
      <w:pPr>
        <w:rPr>
          <w:rFonts w:cs="Arial"/>
          <w:b/>
          <w:color w:val="FFC000"/>
          <w:sz w:val="28"/>
        </w:rPr>
      </w:pPr>
    </w:p>
    <w:p w:rsidR="005A0EA2" w:rsidRDefault="005A0EA2">
      <w:pPr>
        <w:rPr>
          <w:rFonts w:cs="Arial"/>
          <w:b/>
          <w:color w:val="FFC000"/>
          <w:sz w:val="24"/>
        </w:rPr>
      </w:pPr>
    </w:p>
    <w:p w:rsidR="005A0EA2" w:rsidRDefault="005A0EA2">
      <w:pPr>
        <w:rPr>
          <w:rFonts w:cs="Arial"/>
          <w:b/>
          <w:color w:val="FFC000"/>
          <w:sz w:val="24"/>
        </w:rPr>
      </w:pPr>
    </w:p>
    <w:p w:rsidR="00333213" w:rsidRPr="00620DF9" w:rsidRDefault="00001C94">
      <w:pPr>
        <w:rPr>
          <w:rFonts w:cs="Arial"/>
          <w:b/>
          <w:color w:val="FFC000"/>
          <w:sz w:val="24"/>
        </w:rPr>
      </w:pPr>
      <w:r w:rsidRPr="00001C94">
        <w:rPr>
          <w:rFonts w:cs="Arial"/>
          <w:b/>
          <w:noProof/>
          <w:color w:val="FFC000"/>
          <w:sz w:val="28"/>
          <w:lang w:val="en-US" w:eastAsia="zh-TW"/>
        </w:rPr>
        <w:pict>
          <v:rect id="_x0000_s1031" style="position:absolute;margin-left:386.95pt;margin-top:200.65pt;width:208.3pt;height:507.15pt;flip:x;z-index:251665408;mso-width-percent:350;mso-wrap-distance-top:7.2pt;mso-wrap-distance-bottom:7.2pt;mso-position-horizontal-relative:page;mso-position-vertical-relative:page;mso-width-percent:350;mso-height-relative:margin" o:allowincell="f" fillcolor="#00b0f0" strokecolor="#00b0f0" strokeweight="1.5pt">
            <v:shadow color="#70ad47 [3209]" opacity=".5" offset="-15pt,0" offset2="-18pt,12pt"/>
            <v:textbox style="mso-next-textbox:#_x0000_s1031" inset="21.6pt,21.6pt,21.6pt,21.6pt">
              <w:txbxContent>
                <w:p w:rsidR="005A0EA2" w:rsidRPr="007122F4" w:rsidRDefault="005A0EA2" w:rsidP="005A0EA2">
                  <w:pPr>
                    <w:rPr>
                      <w:rFonts w:asciiTheme="majorHAnsi" w:hAnsiTheme="majorHAnsi"/>
                      <w:b/>
                      <w:bCs/>
                      <w:color w:val="FFFFFF" w:themeColor="background1"/>
                      <w:sz w:val="28"/>
                      <w:szCs w:val="28"/>
                    </w:rPr>
                  </w:pPr>
                  <w:r w:rsidRPr="007122F4">
                    <w:rPr>
                      <w:rFonts w:asciiTheme="majorHAnsi" w:hAnsiTheme="majorHAnsi"/>
                      <w:b/>
                      <w:bCs/>
                      <w:color w:val="FFFFFF" w:themeColor="background1"/>
                      <w:sz w:val="28"/>
                      <w:szCs w:val="28"/>
                    </w:rPr>
                    <w:t>FACTOIDS</w:t>
                  </w:r>
                </w:p>
                <w:p w:rsidR="005A0EA2" w:rsidRPr="005A0EA2" w:rsidRDefault="005A0EA2" w:rsidP="005A0EA2">
                  <w:pPr>
                    <w:rPr>
                      <w:rFonts w:asciiTheme="majorHAnsi" w:hAnsiTheme="majorHAnsi"/>
                      <w:b/>
                      <w:bCs/>
                      <w:color w:val="FFFFFF" w:themeColor="background1"/>
                      <w:sz w:val="24"/>
                      <w:szCs w:val="24"/>
                    </w:rPr>
                  </w:pPr>
                  <w:r w:rsidRPr="005A0EA2">
                    <w:rPr>
                      <w:rFonts w:asciiTheme="majorHAnsi" w:hAnsiTheme="majorHAnsi"/>
                      <w:b/>
                      <w:bCs/>
                      <w:color w:val="FFFFFF" w:themeColor="background1"/>
                      <w:sz w:val="24"/>
                      <w:szCs w:val="24"/>
                    </w:rPr>
                    <w:t>WHAT</w:t>
                  </w:r>
                  <w:r>
                    <w:rPr>
                      <w:rFonts w:asciiTheme="majorHAnsi" w:hAnsiTheme="majorHAnsi"/>
                      <w:b/>
                      <w:bCs/>
                      <w:color w:val="FFFFFF" w:themeColor="background1"/>
                      <w:sz w:val="24"/>
                      <w:szCs w:val="24"/>
                    </w:rPr>
                    <w:t xml:space="preserve">: </w:t>
                  </w:r>
                  <w:r>
                    <w:rPr>
                      <w:rFonts w:asciiTheme="majorHAnsi" w:hAnsiTheme="majorHAnsi"/>
                      <w:color w:val="FFFFFF" w:themeColor="background1"/>
                      <w:sz w:val="24"/>
                      <w:szCs w:val="24"/>
                    </w:rPr>
                    <w:t>T</w:t>
                  </w:r>
                  <w:r w:rsidRPr="005A0EA2">
                    <w:rPr>
                      <w:rFonts w:asciiTheme="majorHAnsi" w:hAnsiTheme="majorHAnsi"/>
                      <w:color w:val="FFFFFF" w:themeColor="background1"/>
                      <w:sz w:val="24"/>
                      <w:szCs w:val="24"/>
                    </w:rPr>
                    <w:t>he movement of families including children, from their village to the sugarcane belt for a temporary period in search of work (harvesting sugarcane)</w:t>
                  </w:r>
                </w:p>
                <w:p w:rsidR="005A0EA2" w:rsidRPr="005A0EA2" w:rsidRDefault="005A0EA2" w:rsidP="005A0EA2">
                  <w:pPr>
                    <w:jc w:val="both"/>
                    <w:rPr>
                      <w:rFonts w:asciiTheme="majorHAnsi" w:hAnsiTheme="majorHAnsi" w:cs="Arial"/>
                      <w:noProof/>
                      <w:color w:val="FFFFFF" w:themeColor="background1"/>
                      <w:sz w:val="24"/>
                      <w:szCs w:val="24"/>
                      <w:lang w:eastAsia="en-IN" w:bidi="hi-IN"/>
                    </w:rPr>
                  </w:pPr>
                  <w:r>
                    <w:rPr>
                      <w:rFonts w:asciiTheme="majorHAnsi" w:hAnsiTheme="majorHAnsi"/>
                      <w:b/>
                      <w:bCs/>
                      <w:color w:val="FFFFFF" w:themeColor="background1"/>
                      <w:sz w:val="24"/>
                      <w:szCs w:val="24"/>
                    </w:rPr>
                    <w:t xml:space="preserve">WHO: </w:t>
                  </w:r>
                  <w:r>
                    <w:rPr>
                      <w:rFonts w:asciiTheme="majorHAnsi" w:hAnsiTheme="majorHAnsi"/>
                      <w:color w:val="FFFFFF" w:themeColor="background1"/>
                      <w:sz w:val="24"/>
                      <w:szCs w:val="24"/>
                    </w:rPr>
                    <w:t>L</w:t>
                  </w:r>
                  <w:r w:rsidRPr="005A0EA2">
                    <w:rPr>
                      <w:rFonts w:asciiTheme="majorHAnsi" w:hAnsiTheme="majorHAnsi"/>
                      <w:color w:val="FFFFFF" w:themeColor="background1"/>
                      <w:sz w:val="24"/>
                      <w:szCs w:val="24"/>
                    </w:rPr>
                    <w:t xml:space="preserve">andless labourers, poorest of the poor, </w:t>
                  </w:r>
                  <w:r w:rsidRPr="005A0EA2">
                    <w:rPr>
                      <w:rFonts w:asciiTheme="majorHAnsi" w:hAnsiTheme="majorHAnsi" w:cs="Arial"/>
                      <w:color w:val="FFFFFF" w:themeColor="background1"/>
                      <w:sz w:val="24"/>
                      <w:szCs w:val="24"/>
                      <w:lang w:val="en-US"/>
                    </w:rPr>
                    <w:t xml:space="preserve">usually from </w:t>
                  </w:r>
                  <w:r w:rsidRPr="005A0EA2">
                    <w:rPr>
                      <w:rFonts w:asciiTheme="majorHAnsi" w:hAnsiTheme="majorHAnsi" w:cs="Arial"/>
                      <w:noProof/>
                      <w:color w:val="FFFFFF" w:themeColor="background1"/>
                      <w:sz w:val="24"/>
                      <w:szCs w:val="24"/>
                      <w:lang w:eastAsia="en-IN" w:bidi="hi-IN"/>
                    </w:rPr>
                    <w:t>VJNT/SC/ST/OBC, Adivasis (indigenous peoples), Banjaras (nomadic tribals)</w:t>
                  </w:r>
                </w:p>
                <w:p w:rsidR="005A0EA2" w:rsidRPr="005A0EA2" w:rsidRDefault="005A0EA2" w:rsidP="005A0EA2">
                  <w:pPr>
                    <w:jc w:val="both"/>
                    <w:rPr>
                      <w:rFonts w:asciiTheme="majorHAnsi" w:hAnsiTheme="majorHAnsi" w:cs="Arial"/>
                      <w:noProof/>
                      <w:color w:val="FFFFFF" w:themeColor="background1"/>
                      <w:sz w:val="24"/>
                      <w:szCs w:val="24"/>
                      <w:lang w:eastAsia="en-IN" w:bidi="hi-IN"/>
                    </w:rPr>
                  </w:pPr>
                  <w:r w:rsidRPr="005A0EA2">
                    <w:rPr>
                      <w:rFonts w:asciiTheme="majorHAnsi" w:hAnsiTheme="majorHAnsi" w:cs="Arial"/>
                      <w:b/>
                      <w:bCs/>
                      <w:noProof/>
                      <w:color w:val="FFFFFF" w:themeColor="background1"/>
                      <w:sz w:val="24"/>
                      <w:szCs w:val="24"/>
                      <w:lang w:eastAsia="en-IN" w:bidi="hi-IN"/>
                    </w:rPr>
                    <w:t>WHEN:</w:t>
                  </w:r>
                  <w:r>
                    <w:rPr>
                      <w:rFonts w:asciiTheme="majorHAnsi" w:hAnsiTheme="majorHAnsi" w:cs="Arial"/>
                      <w:noProof/>
                      <w:color w:val="FFFFFF" w:themeColor="background1"/>
                      <w:sz w:val="24"/>
                      <w:szCs w:val="24"/>
                      <w:lang w:eastAsia="en-IN" w:bidi="hi-IN"/>
                    </w:rPr>
                    <w:t xml:space="preserve"> </w:t>
                  </w:r>
                  <w:r w:rsidRPr="005A0EA2">
                    <w:rPr>
                      <w:rFonts w:asciiTheme="majorHAnsi" w:hAnsiTheme="majorHAnsi" w:cs="Arial"/>
                      <w:noProof/>
                      <w:color w:val="FFFFFF" w:themeColor="background1"/>
                      <w:sz w:val="24"/>
                      <w:szCs w:val="24"/>
                      <w:lang w:eastAsia="en-IN" w:bidi="hi-IN"/>
                    </w:rPr>
                    <w:t>October to May, every year</w:t>
                  </w:r>
                </w:p>
                <w:p w:rsidR="005A0EA2" w:rsidRPr="005A0EA2" w:rsidRDefault="005A0EA2" w:rsidP="005A0EA2">
                  <w:pPr>
                    <w:jc w:val="both"/>
                    <w:rPr>
                      <w:rFonts w:asciiTheme="majorHAnsi" w:hAnsiTheme="majorHAnsi" w:cs="Arial"/>
                      <w:noProof/>
                      <w:color w:val="FFFFFF" w:themeColor="background1"/>
                      <w:sz w:val="16"/>
                      <w:szCs w:val="16"/>
                      <w:lang w:eastAsia="en-IN" w:bidi="hi-IN"/>
                    </w:rPr>
                  </w:pPr>
                  <w:r w:rsidRPr="005A0EA2">
                    <w:rPr>
                      <w:rFonts w:asciiTheme="majorHAnsi" w:hAnsiTheme="majorHAnsi" w:cs="Arial"/>
                      <w:b/>
                      <w:bCs/>
                      <w:noProof/>
                      <w:color w:val="FFFFFF" w:themeColor="background1"/>
                      <w:sz w:val="24"/>
                      <w:szCs w:val="24"/>
                      <w:lang w:eastAsia="en-IN" w:bidi="hi-IN"/>
                    </w:rPr>
                    <w:t>NUMBER:</w:t>
                  </w:r>
                  <w:r w:rsidRPr="005A0EA2">
                    <w:rPr>
                      <w:rFonts w:asciiTheme="majorHAnsi" w:hAnsiTheme="majorHAnsi" w:cs="Arial"/>
                      <w:noProof/>
                      <w:color w:val="FFFFFF" w:themeColor="background1"/>
                      <w:sz w:val="24"/>
                      <w:szCs w:val="24"/>
                      <w:lang w:eastAsia="en-IN" w:bidi="hi-IN"/>
                    </w:rPr>
                    <w:t xml:space="preserve"> 4 lakh people </w:t>
                  </w:r>
                  <w:r w:rsidRPr="005A0EA2">
                    <w:rPr>
                      <w:rFonts w:asciiTheme="majorHAnsi" w:hAnsiTheme="majorHAnsi" w:cs="Arial"/>
                      <w:noProof/>
                      <w:color w:val="FFFFFF" w:themeColor="background1"/>
                      <w:sz w:val="16"/>
                      <w:szCs w:val="16"/>
                      <w:lang w:eastAsia="en-IN" w:bidi="hi-IN"/>
                    </w:rPr>
                    <w:t>(Source: Bokil Milind, A Policy &amp; Program Agenda for the Rights of Migrant Children in Maharashtra, ARC-CACL-UNICEF, February 2010)</w:t>
                  </w:r>
                </w:p>
                <w:p w:rsidR="005A0EA2" w:rsidRPr="005A0EA2" w:rsidRDefault="005A0EA2" w:rsidP="005A0EA2">
                  <w:pPr>
                    <w:jc w:val="both"/>
                    <w:rPr>
                      <w:rFonts w:asciiTheme="majorHAnsi" w:hAnsiTheme="majorHAnsi" w:cs="Arial"/>
                      <w:noProof/>
                      <w:color w:val="FFFFFF" w:themeColor="background1"/>
                      <w:sz w:val="24"/>
                      <w:szCs w:val="24"/>
                      <w:lang w:eastAsia="en-IN" w:bidi="hi-IN"/>
                    </w:rPr>
                  </w:pPr>
                  <w:r w:rsidRPr="005A0EA2">
                    <w:rPr>
                      <w:rFonts w:asciiTheme="majorHAnsi" w:hAnsiTheme="majorHAnsi" w:cs="Arial"/>
                      <w:b/>
                      <w:bCs/>
                      <w:noProof/>
                      <w:color w:val="FFFFFF" w:themeColor="background1"/>
                      <w:sz w:val="24"/>
                      <w:szCs w:val="24"/>
                      <w:lang w:eastAsia="en-IN" w:bidi="hi-IN"/>
                    </w:rPr>
                    <w:t>DESTINATION:</w:t>
                  </w:r>
                  <w:r w:rsidRPr="005A0EA2">
                    <w:rPr>
                      <w:rFonts w:asciiTheme="majorHAnsi" w:hAnsiTheme="majorHAnsi" w:cs="Arial"/>
                      <w:noProof/>
                      <w:color w:val="FFFFFF" w:themeColor="background1"/>
                      <w:sz w:val="24"/>
                      <w:szCs w:val="24"/>
                      <w:lang w:eastAsia="en-IN" w:bidi="hi-IN"/>
                    </w:rPr>
                    <w:t xml:space="preserve"> 6 districts (Ahmadnagar, Pune, Satara, Solapur, Sangli, Kolhapur)</w:t>
                  </w:r>
                </w:p>
                <w:p w:rsidR="005A0EA2" w:rsidRPr="005A0EA2" w:rsidRDefault="005A0EA2" w:rsidP="005A0EA2">
                  <w:pPr>
                    <w:jc w:val="both"/>
                    <w:rPr>
                      <w:rFonts w:asciiTheme="majorHAnsi" w:hAnsiTheme="majorHAnsi" w:cs="Arial"/>
                      <w:noProof/>
                      <w:color w:val="FFFFFF" w:themeColor="background1"/>
                      <w:sz w:val="24"/>
                      <w:szCs w:val="24"/>
                      <w:lang w:eastAsia="en-IN" w:bidi="hi-IN"/>
                    </w:rPr>
                  </w:pPr>
                  <w:r w:rsidRPr="005A0EA2">
                    <w:rPr>
                      <w:rFonts w:asciiTheme="majorHAnsi" w:hAnsiTheme="majorHAnsi" w:cs="Arial"/>
                      <w:b/>
                      <w:bCs/>
                      <w:noProof/>
                      <w:color w:val="FFFFFF" w:themeColor="background1"/>
                      <w:sz w:val="24"/>
                      <w:szCs w:val="24"/>
                      <w:lang w:eastAsia="en-IN" w:bidi="hi-IN"/>
                    </w:rPr>
                    <w:t>SOURCE:</w:t>
                  </w:r>
                  <w:r w:rsidRPr="005A0EA2">
                    <w:rPr>
                      <w:rFonts w:asciiTheme="majorHAnsi" w:hAnsiTheme="majorHAnsi" w:cs="Arial"/>
                      <w:noProof/>
                      <w:color w:val="FFFFFF" w:themeColor="background1"/>
                      <w:sz w:val="24"/>
                      <w:szCs w:val="24"/>
                      <w:lang w:eastAsia="en-IN" w:bidi="hi-IN"/>
                    </w:rPr>
                    <w:t xml:space="preserve"> 8 districts (Jalna, Beed, Latur, Nanded, Yavatmal, Wardha, Hingoli, Parbhani)</w:t>
                  </w:r>
                </w:p>
                <w:p w:rsidR="005A0EA2" w:rsidRPr="005A0EA2" w:rsidRDefault="005A0EA2" w:rsidP="005A0EA2">
                  <w:pPr>
                    <w:jc w:val="both"/>
                    <w:rPr>
                      <w:rFonts w:asciiTheme="majorHAnsi" w:hAnsiTheme="majorHAnsi" w:cs="Arial"/>
                      <w:noProof/>
                      <w:color w:val="FFFFFF" w:themeColor="background1"/>
                      <w:sz w:val="16"/>
                      <w:szCs w:val="16"/>
                      <w:lang w:eastAsia="en-IN" w:bidi="hi-IN"/>
                    </w:rPr>
                  </w:pPr>
                  <w:r w:rsidRPr="007122F4">
                    <w:rPr>
                      <w:rFonts w:asciiTheme="majorHAnsi" w:hAnsiTheme="majorHAnsi" w:cs="Arial"/>
                      <w:b/>
                      <w:bCs/>
                      <w:noProof/>
                      <w:color w:val="FFFFFF" w:themeColor="background1"/>
                      <w:sz w:val="24"/>
                      <w:szCs w:val="24"/>
                      <w:lang w:eastAsia="en-IN" w:bidi="hi-IN"/>
                    </w:rPr>
                    <w:t>CHILDREN IMPACTED:</w:t>
                  </w:r>
                  <w:r w:rsidRPr="005A0EA2">
                    <w:rPr>
                      <w:rFonts w:asciiTheme="majorHAnsi" w:hAnsiTheme="majorHAnsi" w:cs="Arial"/>
                      <w:noProof/>
                      <w:color w:val="FFFFFF" w:themeColor="background1"/>
                      <w:sz w:val="24"/>
                      <w:szCs w:val="24"/>
                      <w:lang w:eastAsia="en-IN" w:bidi="hi-IN"/>
                    </w:rPr>
                    <w:t xml:space="preserve"> Over 2 lakh </w:t>
                  </w:r>
                  <w:r w:rsidRPr="005A0EA2">
                    <w:rPr>
                      <w:rFonts w:asciiTheme="majorHAnsi" w:hAnsiTheme="majorHAnsi" w:cs="Arial"/>
                      <w:noProof/>
                      <w:color w:val="FFFFFF" w:themeColor="background1"/>
                      <w:sz w:val="16"/>
                      <w:szCs w:val="16"/>
                      <w:lang w:eastAsia="en-IN" w:bidi="hi-IN"/>
                    </w:rPr>
                    <w:t>(Source: Bokil Milind, A Policy &amp; Program Agenda for the Rights of Migrant Children in Maharashtra, ARC-CACL-UNICEF, February 2010)</w:t>
                  </w:r>
                </w:p>
              </w:txbxContent>
            </v:textbox>
            <w10:wrap type="square" anchorx="page" anchory="page"/>
          </v:rect>
        </w:pict>
      </w:r>
      <w:r w:rsidR="00333213" w:rsidRPr="00620DF9">
        <w:rPr>
          <w:rFonts w:cs="Arial"/>
          <w:b/>
          <w:color w:val="FFC000"/>
          <w:sz w:val="24"/>
        </w:rPr>
        <w:t>Introduction</w:t>
      </w:r>
    </w:p>
    <w:p w:rsidR="00C54337" w:rsidRPr="00620DF9" w:rsidRDefault="00C54337" w:rsidP="00C54337">
      <w:pPr>
        <w:jc w:val="both"/>
        <w:rPr>
          <w:rFonts w:cs="Arial"/>
          <w:b/>
          <w:color w:val="FFC000"/>
          <w:lang w:val="en-US"/>
        </w:rPr>
      </w:pPr>
      <w:r w:rsidRPr="00620DF9">
        <w:rPr>
          <w:rFonts w:cs="Arial"/>
          <w:lang w:val="en-US"/>
        </w:rPr>
        <w:t>UNICEF</w:t>
      </w:r>
      <w:r w:rsidR="00960ED6">
        <w:rPr>
          <w:rFonts w:cs="Arial"/>
          <w:lang w:val="en-US"/>
        </w:rPr>
        <w:t xml:space="preserve"> is innovating solutions with the Department of Women and Child Development and the District Administration </w:t>
      </w:r>
      <w:r w:rsidRPr="00620DF9">
        <w:rPr>
          <w:rFonts w:cs="Arial"/>
          <w:lang w:val="en-US"/>
        </w:rPr>
        <w:t>in two districts</w:t>
      </w:r>
      <w:r>
        <w:rPr>
          <w:rFonts w:cs="Arial"/>
          <w:lang w:val="en-US"/>
        </w:rPr>
        <w:t xml:space="preserve"> of Maharashtra:</w:t>
      </w:r>
      <w:r w:rsidRPr="00620DF9">
        <w:rPr>
          <w:rFonts w:cs="Arial"/>
          <w:lang w:val="en-US"/>
        </w:rPr>
        <w:t xml:space="preserve"> Jalna and </w:t>
      </w:r>
      <w:r w:rsidR="00B158F6">
        <w:rPr>
          <w:rFonts w:cs="Arial"/>
          <w:lang w:val="en-US"/>
        </w:rPr>
        <w:t>Solapur</w:t>
      </w:r>
      <w:r w:rsidRPr="00620DF9">
        <w:rPr>
          <w:rFonts w:cs="Arial"/>
          <w:lang w:val="en-US"/>
        </w:rPr>
        <w:t xml:space="preserve"> to address the exclusion and vulnerability of migrants’ children. </w:t>
      </w:r>
    </w:p>
    <w:p w:rsidR="00B66880" w:rsidRDefault="00B66880" w:rsidP="00B66880">
      <w:pPr>
        <w:jc w:val="both"/>
        <w:rPr>
          <w:rFonts w:cs="Arial"/>
          <w:lang w:val="en-US"/>
        </w:rPr>
      </w:pPr>
      <w:r w:rsidRPr="00620DF9">
        <w:rPr>
          <w:rFonts w:cs="Arial"/>
          <w:lang w:val="en-US"/>
        </w:rPr>
        <w:t xml:space="preserve">While all families leaving their homestead and migrating are vulnerable, those migrating with their children are far more vulnerable than others. This is because the locations where they migrate are outside their home district </w:t>
      </w:r>
      <w:r w:rsidR="00AB57FA" w:rsidRPr="00620DF9">
        <w:rPr>
          <w:rFonts w:cs="Arial"/>
          <w:lang w:val="en-US"/>
        </w:rPr>
        <w:t xml:space="preserve">or </w:t>
      </w:r>
      <w:r w:rsidRPr="00620DF9">
        <w:rPr>
          <w:rFonts w:cs="Arial"/>
          <w:lang w:val="en-US"/>
        </w:rPr>
        <w:t xml:space="preserve">state. </w:t>
      </w:r>
      <w:r w:rsidR="00E1217B" w:rsidRPr="00620DF9">
        <w:rPr>
          <w:rFonts w:cs="Arial"/>
          <w:lang w:val="en-US"/>
        </w:rPr>
        <w:t>L</w:t>
      </w:r>
      <w:r w:rsidRPr="00620DF9">
        <w:rPr>
          <w:rFonts w:cs="Arial"/>
          <w:lang w:val="en-US"/>
        </w:rPr>
        <w:t>iving conditions are makeshift</w:t>
      </w:r>
      <w:r w:rsidR="00E1217B" w:rsidRPr="00620DF9">
        <w:rPr>
          <w:rFonts w:cs="Arial"/>
          <w:lang w:val="en-US"/>
        </w:rPr>
        <w:t xml:space="preserve">, </w:t>
      </w:r>
      <w:r w:rsidRPr="00620DF9">
        <w:rPr>
          <w:rFonts w:cs="Arial"/>
          <w:lang w:val="en-US"/>
        </w:rPr>
        <w:t xml:space="preserve">services of health, education, food security, recreation are </w:t>
      </w:r>
      <w:r w:rsidR="00AB57FA" w:rsidRPr="00620DF9">
        <w:rPr>
          <w:rFonts w:cs="Arial"/>
          <w:lang w:val="en-US"/>
        </w:rPr>
        <w:t>virtually non-existent and families are at the mercy of labour contractors.</w:t>
      </w:r>
    </w:p>
    <w:p w:rsidR="00C54337" w:rsidRPr="00620DF9" w:rsidRDefault="00C54337" w:rsidP="00B66880">
      <w:pPr>
        <w:jc w:val="both"/>
        <w:rPr>
          <w:rFonts w:cs="Arial"/>
          <w:lang w:val="en-US"/>
        </w:rPr>
      </w:pPr>
      <w:r>
        <w:rPr>
          <w:rFonts w:cs="Arial"/>
          <w:lang w:val="en-US"/>
        </w:rPr>
        <w:t>This innovation is set in:</w:t>
      </w:r>
    </w:p>
    <w:p w:rsidR="001A5E36" w:rsidRPr="00620DF9" w:rsidRDefault="001A5E36" w:rsidP="001A5E36">
      <w:pPr>
        <w:pStyle w:val="ListParagraph"/>
        <w:numPr>
          <w:ilvl w:val="0"/>
          <w:numId w:val="9"/>
        </w:numPr>
        <w:jc w:val="both"/>
        <w:rPr>
          <w:rFonts w:cs="Arial"/>
          <w:lang w:val="en-US"/>
        </w:rPr>
      </w:pPr>
      <w:r w:rsidRPr="00620DF9">
        <w:rPr>
          <w:rFonts w:cs="Arial"/>
          <w:lang w:val="en-US"/>
        </w:rPr>
        <w:t xml:space="preserve">Partur block of Jalna </w:t>
      </w:r>
      <w:r w:rsidR="00C54337">
        <w:rPr>
          <w:rFonts w:cs="Arial"/>
          <w:lang w:val="en-US"/>
        </w:rPr>
        <w:t xml:space="preserve">that </w:t>
      </w:r>
      <w:r w:rsidRPr="00620DF9">
        <w:rPr>
          <w:rFonts w:cs="Arial"/>
          <w:lang w:val="en-US"/>
        </w:rPr>
        <w:t xml:space="preserve">sees outgoing migration, i.e. families migrating to </w:t>
      </w:r>
      <w:r w:rsidR="00EE12BD" w:rsidRPr="00620DF9">
        <w:rPr>
          <w:rFonts w:cs="Arial"/>
          <w:lang w:val="en-US"/>
        </w:rPr>
        <w:t>S</w:t>
      </w:r>
      <w:r w:rsidRPr="00620DF9">
        <w:rPr>
          <w:rFonts w:cs="Arial"/>
          <w:lang w:val="en-US"/>
        </w:rPr>
        <w:t xml:space="preserve">olapur to work at sugarcane cutting units </w:t>
      </w:r>
      <w:r w:rsidR="00C54337">
        <w:rPr>
          <w:rFonts w:cs="Arial"/>
          <w:lang w:val="en-US"/>
        </w:rPr>
        <w:t xml:space="preserve">and </w:t>
      </w:r>
      <w:r w:rsidRPr="00620DF9">
        <w:rPr>
          <w:rFonts w:cs="Arial"/>
          <w:lang w:val="en-US"/>
        </w:rPr>
        <w:t xml:space="preserve">sugar factories. </w:t>
      </w:r>
    </w:p>
    <w:p w:rsidR="001A5E36" w:rsidRPr="00620DF9" w:rsidRDefault="00B158F6" w:rsidP="001A5E36">
      <w:pPr>
        <w:pStyle w:val="ListParagraph"/>
        <w:numPr>
          <w:ilvl w:val="0"/>
          <w:numId w:val="9"/>
        </w:numPr>
        <w:jc w:val="both"/>
        <w:rPr>
          <w:rFonts w:cs="Arial"/>
          <w:lang w:val="en-US"/>
        </w:rPr>
      </w:pPr>
      <w:r>
        <w:rPr>
          <w:rFonts w:cs="Arial"/>
          <w:lang w:val="en-US"/>
        </w:rPr>
        <w:t>Six factory sites in Solapur</w:t>
      </w:r>
      <w:r w:rsidR="001A5E36" w:rsidRPr="00620DF9">
        <w:rPr>
          <w:rFonts w:cs="Arial"/>
          <w:lang w:val="en-US"/>
        </w:rPr>
        <w:t xml:space="preserve"> </w:t>
      </w:r>
      <w:r w:rsidR="00C54337">
        <w:rPr>
          <w:rFonts w:cs="Arial"/>
          <w:lang w:val="en-US"/>
        </w:rPr>
        <w:t xml:space="preserve">that </w:t>
      </w:r>
      <w:r w:rsidR="001A5E36" w:rsidRPr="00620DF9">
        <w:rPr>
          <w:rFonts w:cs="Arial"/>
          <w:lang w:val="en-US"/>
        </w:rPr>
        <w:t xml:space="preserve">sees incoming migration, i.e. families come from neighbouring </w:t>
      </w:r>
      <w:r>
        <w:rPr>
          <w:rFonts w:cs="Arial"/>
          <w:lang w:val="en-US"/>
        </w:rPr>
        <w:t>districts of Marathawada and Vidarbha Region of Maharashtra to work as Sugarcane cutters</w:t>
      </w:r>
    </w:p>
    <w:p w:rsidR="005A0EA2" w:rsidRDefault="005A0EA2" w:rsidP="001A5E36">
      <w:pPr>
        <w:jc w:val="both"/>
        <w:rPr>
          <w:rFonts w:cs="Arial"/>
          <w:b/>
          <w:color w:val="FFC000"/>
          <w:sz w:val="24"/>
          <w:lang w:val="en-US"/>
        </w:rPr>
      </w:pPr>
    </w:p>
    <w:p w:rsidR="001A5E36" w:rsidRPr="00620DF9" w:rsidRDefault="001A5E36" w:rsidP="001A5E36">
      <w:pPr>
        <w:jc w:val="both"/>
        <w:rPr>
          <w:rFonts w:cs="Arial"/>
          <w:b/>
          <w:color w:val="FFC000"/>
          <w:sz w:val="24"/>
          <w:lang w:val="en-US"/>
        </w:rPr>
      </w:pPr>
      <w:r w:rsidRPr="00620DF9">
        <w:rPr>
          <w:rFonts w:cs="Arial"/>
          <w:b/>
          <w:color w:val="FFC000"/>
          <w:sz w:val="24"/>
          <w:lang w:val="en-US"/>
        </w:rPr>
        <w:t xml:space="preserve">Findings of a </w:t>
      </w:r>
      <w:r w:rsidR="00F8522E">
        <w:rPr>
          <w:rFonts w:cs="Arial"/>
          <w:b/>
          <w:color w:val="FFC000"/>
          <w:sz w:val="24"/>
          <w:lang w:val="en-US"/>
        </w:rPr>
        <w:t xml:space="preserve">Baseline </w:t>
      </w:r>
      <w:r w:rsidRPr="00620DF9">
        <w:rPr>
          <w:rFonts w:cs="Arial"/>
          <w:b/>
          <w:color w:val="FFC000"/>
          <w:sz w:val="24"/>
          <w:lang w:val="en-US"/>
        </w:rPr>
        <w:t>Survey in Jalna</w:t>
      </w:r>
    </w:p>
    <w:p w:rsidR="001A5E36" w:rsidRPr="00620DF9" w:rsidRDefault="00960ED6" w:rsidP="001A5E36">
      <w:pPr>
        <w:jc w:val="both"/>
        <w:rPr>
          <w:rFonts w:cs="Arial"/>
          <w:lang w:val="en-US"/>
        </w:rPr>
      </w:pPr>
      <w:r>
        <w:rPr>
          <w:rFonts w:cs="Arial"/>
          <w:lang w:val="en-US"/>
        </w:rPr>
        <w:t>From a</w:t>
      </w:r>
      <w:r w:rsidR="001A5E36" w:rsidRPr="00620DF9">
        <w:rPr>
          <w:rFonts w:cs="Arial"/>
          <w:lang w:val="en-US"/>
        </w:rPr>
        <w:t xml:space="preserve"> </w:t>
      </w:r>
      <w:r w:rsidR="00604AE7">
        <w:rPr>
          <w:rFonts w:cs="Arial"/>
          <w:lang w:val="en-US"/>
        </w:rPr>
        <w:t>baseline</w:t>
      </w:r>
      <w:r w:rsidR="00C54337">
        <w:rPr>
          <w:rFonts w:cs="Arial"/>
          <w:lang w:val="en-US"/>
        </w:rPr>
        <w:t xml:space="preserve"> </w:t>
      </w:r>
      <w:r w:rsidR="001A5E36" w:rsidRPr="00620DF9">
        <w:rPr>
          <w:rFonts w:cs="Arial"/>
          <w:lang w:val="en-US"/>
        </w:rPr>
        <w:t xml:space="preserve">survey </w:t>
      </w:r>
      <w:r>
        <w:rPr>
          <w:rFonts w:cs="Arial"/>
          <w:lang w:val="en-US"/>
        </w:rPr>
        <w:t xml:space="preserve">of </w:t>
      </w:r>
      <w:r w:rsidR="00604AE7">
        <w:rPr>
          <w:rFonts w:cs="Arial"/>
          <w:lang w:val="en-US"/>
        </w:rPr>
        <w:t>6355</w:t>
      </w:r>
      <w:r w:rsidR="005A0EA2">
        <w:rPr>
          <w:rFonts w:cs="Arial"/>
          <w:lang w:val="en-US"/>
        </w:rPr>
        <w:t xml:space="preserve"> </w:t>
      </w:r>
      <w:r w:rsidR="00C54337">
        <w:rPr>
          <w:rFonts w:cs="Arial"/>
          <w:lang w:val="en-US"/>
        </w:rPr>
        <w:t xml:space="preserve">households of </w:t>
      </w:r>
      <w:r w:rsidR="00575422">
        <w:rPr>
          <w:rFonts w:cs="Arial"/>
          <w:lang w:val="en-US"/>
        </w:rPr>
        <w:t xml:space="preserve">45 </w:t>
      </w:r>
      <w:r w:rsidR="001A5E36" w:rsidRPr="00212625">
        <w:rPr>
          <w:rFonts w:cs="Arial"/>
          <w:i/>
          <w:lang w:val="en-US"/>
        </w:rPr>
        <w:t>gram panchayats</w:t>
      </w:r>
      <w:r w:rsidR="001A5E36" w:rsidRPr="00620DF9">
        <w:rPr>
          <w:rFonts w:cs="Arial"/>
          <w:lang w:val="en-US"/>
        </w:rPr>
        <w:t xml:space="preserve"> in Partur</w:t>
      </w:r>
      <w:r w:rsidR="00604AE7">
        <w:rPr>
          <w:rFonts w:cs="Arial"/>
          <w:lang w:val="en-US"/>
        </w:rPr>
        <w:t>, Bhokardan and Ambad</w:t>
      </w:r>
      <w:r w:rsidR="001A5E36" w:rsidRPr="00620DF9">
        <w:rPr>
          <w:rFonts w:cs="Arial"/>
          <w:lang w:val="en-US"/>
        </w:rPr>
        <w:t xml:space="preserve"> block</w:t>
      </w:r>
      <w:r w:rsidR="00604AE7">
        <w:rPr>
          <w:rFonts w:cs="Arial"/>
          <w:lang w:val="en-US"/>
        </w:rPr>
        <w:t>s</w:t>
      </w:r>
      <w:r w:rsidR="001A5E36" w:rsidRPr="00620DF9">
        <w:rPr>
          <w:rFonts w:cs="Arial"/>
          <w:lang w:val="en-US"/>
        </w:rPr>
        <w:t xml:space="preserve"> of Jalna district</w:t>
      </w:r>
      <w:r w:rsidR="00212625">
        <w:rPr>
          <w:rFonts w:cs="Arial"/>
          <w:lang w:val="en-US"/>
        </w:rPr>
        <w:t xml:space="preserve"> that </w:t>
      </w:r>
      <w:r>
        <w:rPr>
          <w:rFonts w:cs="Arial"/>
          <w:lang w:val="en-US"/>
        </w:rPr>
        <w:t>have</w:t>
      </w:r>
      <w:r w:rsidR="00212625">
        <w:rPr>
          <w:rFonts w:cs="Arial"/>
          <w:lang w:val="en-US"/>
        </w:rPr>
        <w:t xml:space="preserve"> a very high incidence of seasonal migration</w:t>
      </w:r>
      <w:r w:rsidR="00604AE7">
        <w:rPr>
          <w:rFonts w:cs="Arial"/>
          <w:lang w:val="en-US"/>
        </w:rPr>
        <w:t>, i</w:t>
      </w:r>
      <w:r w:rsidR="00212625">
        <w:rPr>
          <w:rFonts w:cs="Arial"/>
          <w:lang w:val="en-US"/>
        </w:rPr>
        <w:t xml:space="preserve">t was </w:t>
      </w:r>
      <w:r w:rsidR="001A5E36" w:rsidRPr="00620DF9">
        <w:rPr>
          <w:rFonts w:cs="Arial"/>
          <w:lang w:val="en-US"/>
        </w:rPr>
        <w:t>found that</w:t>
      </w:r>
      <w:r>
        <w:rPr>
          <w:rFonts w:cs="Arial"/>
          <w:lang w:val="en-US"/>
        </w:rPr>
        <w:t>:</w:t>
      </w:r>
    </w:p>
    <w:p w:rsidR="001A5E36" w:rsidRPr="00620DF9" w:rsidRDefault="005B63CA" w:rsidP="001A5E36">
      <w:pPr>
        <w:pStyle w:val="ListParagraph"/>
        <w:numPr>
          <w:ilvl w:val="0"/>
          <w:numId w:val="10"/>
        </w:numPr>
        <w:jc w:val="both"/>
        <w:rPr>
          <w:rFonts w:cs="Arial"/>
          <w:lang w:val="en-US"/>
        </w:rPr>
      </w:pPr>
      <w:r>
        <w:rPr>
          <w:rFonts w:cs="Arial"/>
          <w:lang w:val="en-US"/>
        </w:rPr>
        <w:t xml:space="preserve">1271 </w:t>
      </w:r>
      <w:r w:rsidR="005A0EA2">
        <w:rPr>
          <w:rFonts w:cs="Arial"/>
          <w:lang w:val="en-US"/>
        </w:rPr>
        <w:t xml:space="preserve">out of </w:t>
      </w:r>
      <w:r>
        <w:rPr>
          <w:rFonts w:cs="Arial"/>
          <w:lang w:val="en-US"/>
        </w:rPr>
        <w:t xml:space="preserve">6355 </w:t>
      </w:r>
      <w:r w:rsidR="00B158F6">
        <w:rPr>
          <w:rFonts w:cs="Arial"/>
          <w:lang w:val="en-US"/>
        </w:rPr>
        <w:t>families</w:t>
      </w:r>
      <w:r w:rsidR="00AC4FE0">
        <w:rPr>
          <w:rFonts w:cs="Arial"/>
          <w:lang w:val="en-US"/>
        </w:rPr>
        <w:t xml:space="preserve">, that is </w:t>
      </w:r>
      <w:r w:rsidR="00604AE7">
        <w:rPr>
          <w:rFonts w:cs="Arial"/>
          <w:lang w:val="en-US"/>
        </w:rPr>
        <w:t>20</w:t>
      </w:r>
      <w:r w:rsidR="005A0EA2">
        <w:rPr>
          <w:rFonts w:cs="Arial"/>
          <w:lang w:val="en-US"/>
        </w:rPr>
        <w:t>%</w:t>
      </w:r>
      <w:r w:rsidR="00B158F6">
        <w:rPr>
          <w:rFonts w:cs="Arial"/>
          <w:lang w:val="en-US"/>
        </w:rPr>
        <w:t xml:space="preserve"> </w:t>
      </w:r>
      <w:r w:rsidR="001A5E36" w:rsidRPr="00620DF9">
        <w:rPr>
          <w:rFonts w:cs="Arial"/>
          <w:lang w:val="en-US"/>
        </w:rPr>
        <w:t xml:space="preserve">families migrate </w:t>
      </w:r>
      <w:r w:rsidR="00A5157A">
        <w:rPr>
          <w:rFonts w:cs="Arial"/>
          <w:lang w:val="en-US"/>
        </w:rPr>
        <w:t>seasonally each year</w:t>
      </w:r>
      <w:r w:rsidR="00AC4FE0">
        <w:rPr>
          <w:rFonts w:cs="Arial"/>
          <w:lang w:val="en-US"/>
        </w:rPr>
        <w:t xml:space="preserve"> </w:t>
      </w:r>
    </w:p>
    <w:p w:rsidR="00867958" w:rsidRDefault="00AC4FE0" w:rsidP="001A5E36">
      <w:pPr>
        <w:pStyle w:val="ListParagraph"/>
        <w:numPr>
          <w:ilvl w:val="0"/>
          <w:numId w:val="1"/>
        </w:numPr>
        <w:jc w:val="both"/>
        <w:rPr>
          <w:rFonts w:cs="Arial"/>
          <w:lang w:val="en-US"/>
        </w:rPr>
      </w:pPr>
      <w:r>
        <w:rPr>
          <w:rFonts w:cs="Arial"/>
          <w:lang w:val="en-US"/>
        </w:rPr>
        <w:t xml:space="preserve">This year </w:t>
      </w:r>
      <w:r w:rsidR="005B63CA">
        <w:rPr>
          <w:rFonts w:cs="Arial"/>
          <w:lang w:val="en-US"/>
        </w:rPr>
        <w:t xml:space="preserve">1298 </w:t>
      </w:r>
      <w:r>
        <w:rPr>
          <w:rFonts w:cs="Arial"/>
          <w:lang w:val="en-US"/>
        </w:rPr>
        <w:t xml:space="preserve">out of </w:t>
      </w:r>
      <w:r w:rsidR="005B63CA">
        <w:rPr>
          <w:rFonts w:cs="Arial"/>
          <w:lang w:val="en-US"/>
        </w:rPr>
        <w:t xml:space="preserve">2518 </w:t>
      </w:r>
      <w:r w:rsidR="001A5E36" w:rsidRPr="00620DF9">
        <w:rPr>
          <w:rFonts w:cs="Arial"/>
          <w:lang w:val="en-US"/>
        </w:rPr>
        <w:t xml:space="preserve">children </w:t>
      </w:r>
      <w:r>
        <w:rPr>
          <w:rFonts w:cs="Arial"/>
          <w:lang w:val="en-US"/>
        </w:rPr>
        <w:t>were to migrate</w:t>
      </w:r>
      <w:r w:rsidR="001A5E36" w:rsidRPr="00620DF9">
        <w:rPr>
          <w:rFonts w:cs="Arial"/>
          <w:lang w:val="en-US"/>
        </w:rPr>
        <w:t xml:space="preserve"> with their families</w:t>
      </w:r>
      <w:r w:rsidR="00B158F6">
        <w:rPr>
          <w:rFonts w:cs="Arial"/>
          <w:lang w:val="en-US"/>
        </w:rPr>
        <w:t xml:space="preserve"> (</w:t>
      </w:r>
      <w:r w:rsidR="00604AE7">
        <w:rPr>
          <w:rFonts w:cs="Arial"/>
          <w:lang w:val="en-US"/>
        </w:rPr>
        <w:t>52</w:t>
      </w:r>
      <w:r w:rsidR="00B158F6">
        <w:rPr>
          <w:rFonts w:cs="Arial"/>
          <w:lang w:val="en-US"/>
        </w:rPr>
        <w:t>% of all children in those Gram Panchayats)</w:t>
      </w:r>
    </w:p>
    <w:p w:rsidR="00620DF9" w:rsidRPr="00867958" w:rsidRDefault="001A5E36" w:rsidP="00867958">
      <w:pPr>
        <w:pStyle w:val="ListParagraph"/>
        <w:numPr>
          <w:ilvl w:val="0"/>
          <w:numId w:val="1"/>
        </w:numPr>
        <w:jc w:val="both"/>
        <w:rPr>
          <w:rFonts w:cs="Arial"/>
          <w:lang w:val="en-US"/>
        </w:rPr>
      </w:pPr>
      <w:r w:rsidRPr="00867958">
        <w:rPr>
          <w:rFonts w:cs="Arial"/>
          <w:lang w:val="en-US"/>
        </w:rPr>
        <w:t xml:space="preserve">Parents of </w:t>
      </w:r>
      <w:r w:rsidR="00604AE7">
        <w:rPr>
          <w:rFonts w:cs="Arial"/>
          <w:lang w:val="en-US"/>
        </w:rPr>
        <w:t>950</w:t>
      </w:r>
      <w:r w:rsidR="005A0EA2">
        <w:rPr>
          <w:rFonts w:cs="Arial"/>
          <w:lang w:val="en-US"/>
        </w:rPr>
        <w:t xml:space="preserve"> </w:t>
      </w:r>
      <w:r w:rsidRPr="00867958">
        <w:rPr>
          <w:rFonts w:cs="Arial"/>
          <w:lang w:val="en-US"/>
        </w:rPr>
        <w:t>children</w:t>
      </w:r>
      <w:r w:rsidR="00AC4FE0" w:rsidRPr="00867958">
        <w:rPr>
          <w:rFonts w:cs="Arial"/>
          <w:lang w:val="en-US"/>
        </w:rPr>
        <w:t xml:space="preserve"> of </w:t>
      </w:r>
      <w:r w:rsidR="00604AE7">
        <w:rPr>
          <w:rFonts w:cs="Arial"/>
          <w:lang w:val="en-US"/>
        </w:rPr>
        <w:t xml:space="preserve">6 to 14 </w:t>
      </w:r>
      <w:r w:rsidR="00AC4FE0" w:rsidRPr="00867958">
        <w:rPr>
          <w:rFonts w:cs="Arial"/>
          <w:lang w:val="en-US"/>
        </w:rPr>
        <w:t>years</w:t>
      </w:r>
      <w:r w:rsidRPr="00867958">
        <w:rPr>
          <w:rFonts w:cs="Arial"/>
          <w:lang w:val="en-US"/>
        </w:rPr>
        <w:t xml:space="preserve"> </w:t>
      </w:r>
      <w:r w:rsidR="00AC4FE0" w:rsidRPr="00867958">
        <w:rPr>
          <w:rFonts w:cs="Arial"/>
          <w:lang w:val="en-US"/>
        </w:rPr>
        <w:t xml:space="preserve">have respected their children’s desire to continue residing in their villages </w:t>
      </w:r>
      <w:r w:rsidR="00867958" w:rsidRPr="00867958">
        <w:rPr>
          <w:rFonts w:cs="Arial"/>
          <w:lang w:val="en-US"/>
        </w:rPr>
        <w:t xml:space="preserve">and </w:t>
      </w:r>
      <w:r w:rsidR="00AC4FE0" w:rsidRPr="00867958">
        <w:rPr>
          <w:rFonts w:cs="Arial"/>
          <w:lang w:val="en-US"/>
        </w:rPr>
        <w:t>attend school</w:t>
      </w:r>
      <w:r w:rsidR="00367902">
        <w:rPr>
          <w:rFonts w:cs="Arial"/>
          <w:lang w:val="en-US"/>
        </w:rPr>
        <w:t>, pursue their education</w:t>
      </w:r>
      <w:r w:rsidR="00867958" w:rsidRPr="00867958">
        <w:rPr>
          <w:rFonts w:cs="Arial"/>
          <w:lang w:val="en-US"/>
        </w:rPr>
        <w:t xml:space="preserve">. </w:t>
      </w:r>
    </w:p>
    <w:p w:rsidR="005A0EA2" w:rsidRDefault="005A0EA2" w:rsidP="00B66880">
      <w:pPr>
        <w:jc w:val="both"/>
        <w:rPr>
          <w:rFonts w:cs="Arial"/>
          <w:b/>
          <w:color w:val="FFC000"/>
          <w:sz w:val="24"/>
          <w:lang w:val="en-US"/>
        </w:rPr>
      </w:pPr>
    </w:p>
    <w:p w:rsidR="00B66880" w:rsidRPr="00620DF9" w:rsidRDefault="00B66880" w:rsidP="00B66880">
      <w:pPr>
        <w:jc w:val="both"/>
        <w:rPr>
          <w:rFonts w:cs="Arial"/>
          <w:b/>
          <w:color w:val="FFC000"/>
          <w:sz w:val="24"/>
          <w:lang w:val="en-US"/>
        </w:rPr>
      </w:pPr>
      <w:r w:rsidRPr="00620DF9">
        <w:rPr>
          <w:rFonts w:cs="Arial"/>
          <w:b/>
          <w:color w:val="FFC000"/>
          <w:sz w:val="24"/>
          <w:lang w:val="en-US"/>
        </w:rPr>
        <w:t>Background</w:t>
      </w:r>
      <w:r w:rsidR="00AD72C6" w:rsidRPr="00620DF9">
        <w:rPr>
          <w:rFonts w:cs="Arial"/>
          <w:b/>
          <w:color w:val="FFC000"/>
          <w:sz w:val="24"/>
          <w:lang w:val="en-US"/>
        </w:rPr>
        <w:t xml:space="preserve">: Profiling </w:t>
      </w:r>
      <w:r w:rsidR="00A5157A">
        <w:rPr>
          <w:rFonts w:cs="Arial"/>
          <w:b/>
          <w:color w:val="FFC000"/>
          <w:sz w:val="24"/>
          <w:lang w:val="en-US"/>
        </w:rPr>
        <w:t>a</w:t>
      </w:r>
      <w:r w:rsidR="00AD72C6" w:rsidRPr="00620DF9">
        <w:rPr>
          <w:rFonts w:cs="Arial"/>
          <w:b/>
          <w:color w:val="FFC000"/>
          <w:sz w:val="24"/>
          <w:lang w:val="en-US"/>
        </w:rPr>
        <w:t xml:space="preserve"> Migrants’ Family</w:t>
      </w:r>
    </w:p>
    <w:p w:rsidR="003418E8" w:rsidRPr="00620DF9" w:rsidRDefault="00B66880" w:rsidP="00AB57FA">
      <w:pPr>
        <w:pStyle w:val="ListParagraph"/>
        <w:numPr>
          <w:ilvl w:val="0"/>
          <w:numId w:val="8"/>
        </w:numPr>
        <w:jc w:val="both"/>
        <w:rPr>
          <w:rFonts w:cs="Arial"/>
          <w:lang w:val="en-US"/>
        </w:rPr>
      </w:pPr>
      <w:r w:rsidRPr="00620DF9">
        <w:rPr>
          <w:rFonts w:cs="Arial"/>
          <w:lang w:val="en-US"/>
        </w:rPr>
        <w:t xml:space="preserve">Families compelled to migrate are those of landless labourers belonging to the Scheduled Castes (SC) and Scheduled Tribes (ST) - families facing social, economic exclusion in their own villages, with low economic assets and limited livelihood options. </w:t>
      </w:r>
    </w:p>
    <w:p w:rsidR="00AB57FA" w:rsidRPr="00620DF9" w:rsidRDefault="00B66880" w:rsidP="00AD72C6">
      <w:pPr>
        <w:pStyle w:val="ListParagraph"/>
        <w:numPr>
          <w:ilvl w:val="0"/>
          <w:numId w:val="8"/>
        </w:numPr>
        <w:jc w:val="both"/>
        <w:rPr>
          <w:rFonts w:cs="Arial"/>
          <w:bCs/>
          <w:lang w:val="en-US"/>
        </w:rPr>
      </w:pPr>
      <w:r w:rsidRPr="00620DF9">
        <w:rPr>
          <w:rFonts w:cs="Arial"/>
          <w:lang w:val="en-US"/>
        </w:rPr>
        <w:lastRenderedPageBreak/>
        <w:t>Their migration commences at the close of the festive season of Diwali (October) and they return in April or May</w:t>
      </w:r>
      <w:r w:rsidR="003418E8" w:rsidRPr="00620DF9">
        <w:rPr>
          <w:rFonts w:cs="Arial"/>
          <w:lang w:val="en-US"/>
        </w:rPr>
        <w:t xml:space="preserve"> the following year</w:t>
      </w:r>
      <w:r w:rsidRPr="00620DF9">
        <w:rPr>
          <w:rFonts w:cs="Arial"/>
          <w:lang w:val="en-US"/>
        </w:rPr>
        <w:t xml:space="preserve">. </w:t>
      </w:r>
    </w:p>
    <w:p w:rsidR="00AB57FA" w:rsidRPr="00620DF9" w:rsidRDefault="00AB57FA" w:rsidP="00AD72C6">
      <w:pPr>
        <w:pStyle w:val="ListParagraph"/>
        <w:numPr>
          <w:ilvl w:val="0"/>
          <w:numId w:val="8"/>
        </w:numPr>
        <w:jc w:val="both"/>
        <w:rPr>
          <w:rFonts w:cs="Arial"/>
          <w:bCs/>
          <w:lang w:val="en-US"/>
        </w:rPr>
      </w:pPr>
      <w:r w:rsidRPr="00620DF9">
        <w:rPr>
          <w:rFonts w:cs="Arial"/>
          <w:bCs/>
          <w:lang w:val="en-US"/>
        </w:rPr>
        <w:t>Parents are unwilling to part with their c</w:t>
      </w:r>
      <w:r w:rsidR="00AD72C6" w:rsidRPr="00620DF9">
        <w:rPr>
          <w:rFonts w:cs="Arial"/>
          <w:bCs/>
          <w:lang w:val="en-US"/>
        </w:rPr>
        <w:t xml:space="preserve">hildren </w:t>
      </w:r>
      <w:r w:rsidRPr="00620DF9">
        <w:rPr>
          <w:rFonts w:cs="Arial"/>
          <w:bCs/>
          <w:lang w:val="en-US"/>
        </w:rPr>
        <w:t xml:space="preserve">who are in the </w:t>
      </w:r>
      <w:r w:rsidR="00AD72C6" w:rsidRPr="00620DF9">
        <w:rPr>
          <w:rFonts w:cs="Arial"/>
          <w:bCs/>
          <w:lang w:val="en-US"/>
        </w:rPr>
        <w:t xml:space="preserve">0-7 age </w:t>
      </w:r>
      <w:r w:rsidRPr="00620DF9">
        <w:rPr>
          <w:rFonts w:cs="Arial"/>
          <w:bCs/>
          <w:lang w:val="en-US"/>
        </w:rPr>
        <w:t xml:space="preserve">so they take </w:t>
      </w:r>
      <w:r w:rsidR="00AD72C6" w:rsidRPr="00620DF9">
        <w:rPr>
          <w:rFonts w:cs="Arial"/>
          <w:bCs/>
          <w:lang w:val="en-US"/>
        </w:rPr>
        <w:t xml:space="preserve">them along no matter how poor the circumstances at the </w:t>
      </w:r>
      <w:r w:rsidRPr="00620DF9">
        <w:rPr>
          <w:rFonts w:cs="Arial"/>
          <w:bCs/>
          <w:lang w:val="en-US"/>
        </w:rPr>
        <w:t>migration destination site.</w:t>
      </w:r>
    </w:p>
    <w:p w:rsidR="00867958" w:rsidRDefault="00AB57FA" w:rsidP="00901752">
      <w:pPr>
        <w:pStyle w:val="ListParagraph"/>
        <w:numPr>
          <w:ilvl w:val="0"/>
          <w:numId w:val="8"/>
        </w:numPr>
        <w:jc w:val="both"/>
        <w:rPr>
          <w:rFonts w:cs="Arial"/>
          <w:bCs/>
          <w:lang w:val="en-US"/>
        </w:rPr>
      </w:pPr>
      <w:r w:rsidRPr="00867958">
        <w:rPr>
          <w:rFonts w:cs="Arial"/>
          <w:bCs/>
          <w:lang w:val="en-US"/>
        </w:rPr>
        <w:t xml:space="preserve">Children in the 9-14 years age group </w:t>
      </w:r>
      <w:r w:rsidR="00867958" w:rsidRPr="00867958">
        <w:rPr>
          <w:rFonts w:cs="Arial"/>
          <w:bCs/>
          <w:lang w:val="en-US"/>
        </w:rPr>
        <w:t xml:space="preserve">support families to care for younger siblings. </w:t>
      </w:r>
    </w:p>
    <w:p w:rsidR="00AB57FA" w:rsidRPr="00867958" w:rsidRDefault="00AD72C6" w:rsidP="00901752">
      <w:pPr>
        <w:pStyle w:val="ListParagraph"/>
        <w:numPr>
          <w:ilvl w:val="0"/>
          <w:numId w:val="8"/>
        </w:numPr>
        <w:jc w:val="both"/>
        <w:rPr>
          <w:rFonts w:cs="Arial"/>
          <w:bCs/>
          <w:lang w:val="en-US"/>
        </w:rPr>
      </w:pPr>
      <w:r w:rsidRPr="00867958">
        <w:rPr>
          <w:rFonts w:cs="Arial"/>
          <w:bCs/>
          <w:lang w:val="en-US"/>
        </w:rPr>
        <w:t>Older children in the 14</w:t>
      </w:r>
      <w:r w:rsidR="00AB57FA" w:rsidRPr="00867958">
        <w:rPr>
          <w:rFonts w:cs="Arial"/>
          <w:bCs/>
          <w:lang w:val="en-US"/>
        </w:rPr>
        <w:t xml:space="preserve">-18 years </w:t>
      </w:r>
      <w:r w:rsidRPr="00867958">
        <w:rPr>
          <w:rFonts w:cs="Arial"/>
          <w:bCs/>
          <w:lang w:val="en-US"/>
        </w:rPr>
        <w:t xml:space="preserve">age group often accompany their parents as additional hands to bring in a higher income or to look after infants and younger siblings. </w:t>
      </w:r>
    </w:p>
    <w:p w:rsidR="005A0F6B" w:rsidRPr="00620DF9" w:rsidRDefault="003418E8" w:rsidP="00B66880">
      <w:pPr>
        <w:jc w:val="both"/>
        <w:rPr>
          <w:rFonts w:cs="Arial"/>
          <w:b/>
          <w:color w:val="FFC000"/>
          <w:sz w:val="24"/>
          <w:lang w:val="en-US"/>
        </w:rPr>
      </w:pPr>
      <w:r w:rsidRPr="00620DF9">
        <w:rPr>
          <w:rFonts w:cs="Arial"/>
          <w:b/>
          <w:color w:val="FFC000"/>
          <w:sz w:val="24"/>
          <w:lang w:val="en-US"/>
        </w:rPr>
        <w:t>Intervention</w:t>
      </w:r>
      <w:r w:rsidR="00867958">
        <w:rPr>
          <w:rFonts w:cs="Arial"/>
          <w:b/>
          <w:color w:val="FFC000"/>
          <w:sz w:val="24"/>
          <w:lang w:val="en-US"/>
        </w:rPr>
        <w:t xml:space="preserve">s </w:t>
      </w:r>
    </w:p>
    <w:p w:rsidR="00EE00DA" w:rsidRPr="00620DF9" w:rsidRDefault="00EE00DA" w:rsidP="00B66880">
      <w:pPr>
        <w:jc w:val="both"/>
        <w:rPr>
          <w:rFonts w:cs="Arial"/>
          <w:b/>
          <w:color w:val="FFC000"/>
          <w:lang w:val="en-US"/>
        </w:rPr>
      </w:pPr>
      <w:r w:rsidRPr="00881011">
        <w:rPr>
          <w:rFonts w:cs="Arial"/>
          <w:lang w:val="en-US"/>
        </w:rPr>
        <w:t xml:space="preserve">The goal is </w:t>
      </w:r>
      <w:r w:rsidR="00EE12BD" w:rsidRPr="00881011">
        <w:rPr>
          <w:rFonts w:cs="Arial"/>
          <w:lang w:val="en-US"/>
        </w:rPr>
        <w:t xml:space="preserve">two-fold of </w:t>
      </w:r>
      <w:r w:rsidR="00EE12BD" w:rsidRPr="00881011">
        <w:rPr>
          <w:rFonts w:cs="Arial"/>
          <w:b/>
          <w:lang w:val="en-US"/>
        </w:rPr>
        <w:t>making</w:t>
      </w:r>
      <w:r w:rsidRPr="00881011">
        <w:rPr>
          <w:rFonts w:cs="Arial"/>
          <w:b/>
          <w:lang w:val="en-US"/>
        </w:rPr>
        <w:t xml:space="preserve"> migration safe for children of migrants</w:t>
      </w:r>
      <w:r w:rsidRPr="00881011">
        <w:rPr>
          <w:rFonts w:cs="Arial"/>
          <w:lang w:val="en-US"/>
        </w:rPr>
        <w:t xml:space="preserve"> and to ensure their </w:t>
      </w:r>
      <w:r w:rsidRPr="00881011">
        <w:rPr>
          <w:rFonts w:cs="Arial"/>
          <w:b/>
          <w:lang w:val="en-US"/>
        </w:rPr>
        <w:t>access to services</w:t>
      </w:r>
      <w:r w:rsidRPr="00881011">
        <w:rPr>
          <w:rFonts w:cs="Arial"/>
          <w:lang w:val="en-US"/>
        </w:rPr>
        <w:t xml:space="preserve"> </w:t>
      </w:r>
      <w:r w:rsidR="00EE12BD" w:rsidRPr="00881011">
        <w:rPr>
          <w:rFonts w:cs="Arial"/>
          <w:lang w:val="en-US"/>
        </w:rPr>
        <w:t xml:space="preserve">like </w:t>
      </w:r>
      <w:r w:rsidR="000A69B1" w:rsidRPr="00881011">
        <w:rPr>
          <w:rFonts w:cs="Arial"/>
          <w:lang w:val="en-US"/>
        </w:rPr>
        <w:t xml:space="preserve">protection, </w:t>
      </w:r>
      <w:r w:rsidR="00EE12BD" w:rsidRPr="00881011">
        <w:rPr>
          <w:rFonts w:cs="Arial"/>
          <w:lang w:val="en-US"/>
        </w:rPr>
        <w:t xml:space="preserve">healthcare </w:t>
      </w:r>
      <w:r w:rsidRPr="00881011">
        <w:rPr>
          <w:rFonts w:cs="Arial"/>
          <w:lang w:val="en-US"/>
        </w:rPr>
        <w:t>and education among others</w:t>
      </w:r>
      <w:r w:rsidR="000A69B1" w:rsidRPr="00881011">
        <w:rPr>
          <w:rFonts w:cs="Arial"/>
          <w:lang w:val="en-US"/>
        </w:rPr>
        <w:t xml:space="preserve"> at the source and destination</w:t>
      </w:r>
      <w:r w:rsidRPr="00881011">
        <w:rPr>
          <w:rFonts w:cs="Arial"/>
          <w:lang w:val="en-US"/>
        </w:rPr>
        <w:t xml:space="preserve">. </w:t>
      </w:r>
      <w:r w:rsidR="001A5E36" w:rsidRPr="00881011">
        <w:rPr>
          <w:rFonts w:cs="Arial"/>
          <w:lang w:val="en-US"/>
        </w:rPr>
        <w:t xml:space="preserve">For children willing to stay back in their villages the provision of safe and secure </w:t>
      </w:r>
      <w:r w:rsidR="005A0EA2">
        <w:rPr>
          <w:rFonts w:cs="Arial"/>
          <w:lang w:val="en-US"/>
        </w:rPr>
        <w:t xml:space="preserve">community-based </w:t>
      </w:r>
      <w:r w:rsidR="001A5E36" w:rsidRPr="00881011">
        <w:rPr>
          <w:rFonts w:cs="Arial"/>
          <w:lang w:val="en-US"/>
        </w:rPr>
        <w:t xml:space="preserve">alternative </w:t>
      </w:r>
      <w:r w:rsidR="001A5E36" w:rsidRPr="00881011">
        <w:rPr>
          <w:rFonts w:cs="Arial"/>
          <w:b/>
          <w:lang w:val="en-US"/>
        </w:rPr>
        <w:t>c</w:t>
      </w:r>
      <w:r w:rsidR="001A5E36" w:rsidRPr="00881011">
        <w:rPr>
          <w:rFonts w:cs="Arial"/>
          <w:lang w:val="en-US"/>
        </w:rPr>
        <w:t>are.</w:t>
      </w:r>
    </w:p>
    <w:p w:rsidR="00620DF9" w:rsidRDefault="00001C94" w:rsidP="00B31B03">
      <w:pPr>
        <w:jc w:val="both"/>
        <w:rPr>
          <w:rFonts w:cs="Arial"/>
          <w:b/>
          <w:color w:val="FFC000"/>
          <w:lang w:val="en-US"/>
        </w:rPr>
      </w:pPr>
      <w:r w:rsidRPr="00001C94">
        <w:rPr>
          <w:rFonts w:cs="Arial"/>
          <w:bCs/>
          <w:noProof/>
          <w:lang w:eastAsia="en-IN" w:bidi="hi-IN"/>
        </w:rPr>
        <w:pict>
          <v:rect id="_x0000_s1032" style="position:absolute;left:0;text-align:left;margin-left:-2.8pt;margin-top:201.8pt;width:206.8pt;height:507.15pt;flip:x;z-index:251666432;mso-width-percent:350;mso-wrap-distance-top:7.2pt;mso-wrap-distance-bottom:7.2pt;mso-position-horizontal-relative:page;mso-position-vertical-relative:page;mso-width-percent:350;mso-height-relative:margin" o:allowincell="f" fillcolor="#00b0f0" strokecolor="#00b0f0" strokeweight="1.5pt">
            <v:shadow color="#70ad47 [3209]" opacity=".5" offset="-15pt,0" offset2="-18pt,12pt"/>
            <v:textbox style="mso-next-textbox:#_x0000_s1032" inset="21.6pt,21.6pt,21.6pt,21.6pt">
              <w:txbxContent>
                <w:p w:rsidR="007122F4" w:rsidRPr="007122F4" w:rsidRDefault="007122F4" w:rsidP="007122F4">
                  <w:pPr>
                    <w:rPr>
                      <w:rFonts w:asciiTheme="majorHAnsi" w:hAnsiTheme="majorHAnsi"/>
                      <w:b/>
                      <w:bCs/>
                      <w:color w:val="FFFFFF" w:themeColor="background1"/>
                      <w:sz w:val="28"/>
                      <w:szCs w:val="28"/>
                    </w:rPr>
                  </w:pPr>
                  <w:r w:rsidRPr="007122F4">
                    <w:rPr>
                      <w:rFonts w:asciiTheme="majorHAnsi" w:hAnsiTheme="majorHAnsi"/>
                      <w:b/>
                      <w:bCs/>
                      <w:color w:val="FFFFFF" w:themeColor="background1"/>
                      <w:sz w:val="28"/>
                      <w:szCs w:val="28"/>
                    </w:rPr>
                    <w:t>FACTOIDS</w:t>
                  </w:r>
                </w:p>
                <w:p w:rsidR="007122F4" w:rsidRPr="007122F4" w:rsidRDefault="007122F4" w:rsidP="007122F4">
                  <w:pPr>
                    <w:jc w:val="both"/>
                    <w:rPr>
                      <w:rFonts w:asciiTheme="majorHAnsi" w:hAnsiTheme="majorHAnsi" w:cs="Arial"/>
                      <w:b/>
                      <w:bCs/>
                      <w:noProof/>
                      <w:color w:val="FFFFFF" w:themeColor="background1"/>
                      <w:sz w:val="24"/>
                      <w:szCs w:val="24"/>
                      <w:lang w:eastAsia="en-IN" w:bidi="hi-IN"/>
                    </w:rPr>
                  </w:pPr>
                  <w:r w:rsidRPr="007122F4">
                    <w:rPr>
                      <w:rFonts w:asciiTheme="majorHAnsi" w:hAnsiTheme="majorHAnsi" w:cs="Arial"/>
                      <w:b/>
                      <w:bCs/>
                      <w:noProof/>
                      <w:color w:val="FFFFFF" w:themeColor="background1"/>
                      <w:sz w:val="24"/>
                      <w:szCs w:val="24"/>
                      <w:lang w:eastAsia="en-IN" w:bidi="hi-IN"/>
                    </w:rPr>
                    <w:t>3 CATEGORIES OF CHILDREN</w:t>
                  </w:r>
                </w:p>
                <w:p w:rsidR="007122F4" w:rsidRPr="007122F4" w:rsidRDefault="007122F4" w:rsidP="007122F4">
                  <w:pPr>
                    <w:pStyle w:val="ListParagraph"/>
                    <w:numPr>
                      <w:ilvl w:val="0"/>
                      <w:numId w:val="27"/>
                    </w:numPr>
                    <w:jc w:val="both"/>
                    <w:rPr>
                      <w:rFonts w:asciiTheme="majorHAnsi" w:hAnsiTheme="majorHAnsi" w:cs="Arial"/>
                      <w:noProof/>
                      <w:color w:val="FFFFFF" w:themeColor="background1"/>
                      <w:sz w:val="24"/>
                      <w:szCs w:val="24"/>
                      <w:lang w:eastAsia="en-IN" w:bidi="hi-IN"/>
                    </w:rPr>
                  </w:pPr>
                  <w:r w:rsidRPr="007122F4">
                    <w:rPr>
                      <w:rFonts w:asciiTheme="majorHAnsi" w:hAnsiTheme="majorHAnsi" w:cs="Arial"/>
                      <w:bCs/>
                      <w:color w:val="FFFFFF" w:themeColor="background1"/>
                      <w:sz w:val="24"/>
                      <w:szCs w:val="24"/>
                      <w:lang w:val="en-US"/>
                    </w:rPr>
                    <w:t xml:space="preserve">0 to 7 year age group: left in the care of older siblings in the </w:t>
                  </w:r>
                  <w:r>
                    <w:rPr>
                      <w:rFonts w:asciiTheme="majorHAnsi" w:hAnsiTheme="majorHAnsi" w:cs="Arial"/>
                      <w:bCs/>
                      <w:color w:val="FFFFFF" w:themeColor="background1"/>
                      <w:sz w:val="24"/>
                      <w:szCs w:val="24"/>
                      <w:lang w:val="en-US"/>
                    </w:rPr>
                    <w:t xml:space="preserve">factory </w:t>
                  </w:r>
                  <w:r w:rsidRPr="007122F4">
                    <w:rPr>
                      <w:rFonts w:asciiTheme="majorHAnsi" w:hAnsiTheme="majorHAnsi" w:cs="Arial"/>
                      <w:bCs/>
                      <w:color w:val="FFFFFF" w:themeColor="background1"/>
                      <w:sz w:val="24"/>
                      <w:szCs w:val="24"/>
                      <w:lang w:val="en-US"/>
                    </w:rPr>
                    <w:t>camp</w:t>
                  </w:r>
                  <w:r>
                    <w:rPr>
                      <w:rFonts w:asciiTheme="majorHAnsi" w:hAnsiTheme="majorHAnsi" w:cs="Arial"/>
                      <w:bCs/>
                      <w:color w:val="FFFFFF" w:themeColor="background1"/>
                      <w:sz w:val="24"/>
                      <w:szCs w:val="24"/>
                      <w:lang w:val="en-US"/>
                    </w:rPr>
                    <w:t>s</w:t>
                  </w:r>
                  <w:r w:rsidRPr="007122F4">
                    <w:rPr>
                      <w:rFonts w:asciiTheme="majorHAnsi" w:hAnsiTheme="majorHAnsi" w:cs="Arial"/>
                      <w:bCs/>
                      <w:color w:val="FFFFFF" w:themeColor="background1"/>
                      <w:sz w:val="24"/>
                      <w:szCs w:val="24"/>
                      <w:lang w:val="en-US"/>
                    </w:rPr>
                    <w:t xml:space="preserve"> or field</w:t>
                  </w:r>
                  <w:r>
                    <w:rPr>
                      <w:rFonts w:asciiTheme="majorHAnsi" w:hAnsiTheme="majorHAnsi" w:cs="Arial"/>
                      <w:bCs/>
                      <w:color w:val="FFFFFF" w:themeColor="background1"/>
                      <w:sz w:val="24"/>
                      <w:szCs w:val="24"/>
                      <w:lang w:val="en-US"/>
                    </w:rPr>
                    <w:t>s</w:t>
                  </w:r>
                  <w:r w:rsidRPr="007122F4">
                    <w:rPr>
                      <w:rFonts w:asciiTheme="majorHAnsi" w:hAnsiTheme="majorHAnsi" w:cs="Arial"/>
                      <w:bCs/>
                      <w:color w:val="FFFFFF" w:themeColor="background1"/>
                      <w:sz w:val="24"/>
                      <w:szCs w:val="24"/>
                      <w:lang w:val="en-US"/>
                    </w:rPr>
                    <w:t xml:space="preserve"> with the parents</w:t>
                  </w:r>
                </w:p>
                <w:p w:rsidR="007122F4" w:rsidRPr="007122F4" w:rsidRDefault="007122F4" w:rsidP="007122F4">
                  <w:pPr>
                    <w:pStyle w:val="ListParagraph"/>
                    <w:numPr>
                      <w:ilvl w:val="0"/>
                      <w:numId w:val="27"/>
                    </w:numPr>
                    <w:jc w:val="both"/>
                    <w:rPr>
                      <w:rFonts w:asciiTheme="majorHAnsi" w:hAnsiTheme="majorHAnsi" w:cs="Arial"/>
                      <w:noProof/>
                      <w:color w:val="FFFFFF" w:themeColor="background1"/>
                      <w:sz w:val="24"/>
                      <w:szCs w:val="24"/>
                      <w:lang w:eastAsia="en-IN" w:bidi="hi-IN"/>
                    </w:rPr>
                  </w:pPr>
                  <w:r w:rsidRPr="007122F4">
                    <w:rPr>
                      <w:rFonts w:asciiTheme="majorHAnsi" w:hAnsiTheme="majorHAnsi" w:cs="Arial"/>
                      <w:bCs/>
                      <w:color w:val="FFFFFF" w:themeColor="background1"/>
                      <w:sz w:val="24"/>
                      <w:szCs w:val="24"/>
                      <w:lang w:val="en-US"/>
                    </w:rPr>
                    <w:t xml:space="preserve">9-14 years age group: left alone to in </w:t>
                  </w:r>
                  <w:r>
                    <w:rPr>
                      <w:rFonts w:asciiTheme="majorHAnsi" w:hAnsiTheme="majorHAnsi" w:cs="Arial"/>
                      <w:bCs/>
                      <w:color w:val="FFFFFF" w:themeColor="background1"/>
                      <w:sz w:val="24"/>
                      <w:szCs w:val="24"/>
                      <w:lang w:val="en-US"/>
                    </w:rPr>
                    <w:t xml:space="preserve">camp </w:t>
                  </w:r>
                  <w:r w:rsidRPr="007122F4">
                    <w:rPr>
                      <w:rFonts w:asciiTheme="majorHAnsi" w:hAnsiTheme="majorHAnsi" w:cs="Arial"/>
                      <w:bCs/>
                      <w:color w:val="FFFFFF" w:themeColor="background1"/>
                      <w:sz w:val="24"/>
                      <w:szCs w:val="24"/>
                      <w:lang w:val="en-US"/>
                    </w:rPr>
                    <w:t xml:space="preserve">to attend to all chores and to take care of younger siblings </w:t>
                  </w:r>
                </w:p>
                <w:p w:rsidR="007122F4" w:rsidRPr="007122F4" w:rsidRDefault="007122F4" w:rsidP="007122F4">
                  <w:pPr>
                    <w:pStyle w:val="ListParagraph"/>
                    <w:numPr>
                      <w:ilvl w:val="0"/>
                      <w:numId w:val="27"/>
                    </w:numPr>
                    <w:jc w:val="both"/>
                    <w:rPr>
                      <w:rFonts w:asciiTheme="majorHAnsi" w:hAnsiTheme="majorHAnsi" w:cs="Arial"/>
                      <w:noProof/>
                      <w:color w:val="FFFFFF" w:themeColor="background1"/>
                      <w:sz w:val="24"/>
                      <w:szCs w:val="24"/>
                      <w:lang w:eastAsia="en-IN" w:bidi="hi-IN"/>
                    </w:rPr>
                  </w:pPr>
                  <w:r w:rsidRPr="007122F4">
                    <w:rPr>
                      <w:rFonts w:asciiTheme="majorHAnsi" w:hAnsiTheme="majorHAnsi" w:cs="Arial"/>
                      <w:bCs/>
                      <w:color w:val="FFFFFF" w:themeColor="background1"/>
                      <w:sz w:val="24"/>
                      <w:szCs w:val="24"/>
                      <w:lang w:val="en-US"/>
                    </w:rPr>
                    <w:t>14-17 years age group: working alongside parents to bring in a higher income</w:t>
                  </w:r>
                </w:p>
                <w:p w:rsidR="007122F4" w:rsidRPr="007122F4" w:rsidRDefault="007122F4" w:rsidP="007122F4">
                  <w:pPr>
                    <w:pStyle w:val="ListParagraph"/>
                    <w:jc w:val="both"/>
                    <w:rPr>
                      <w:rFonts w:asciiTheme="majorHAnsi" w:hAnsiTheme="majorHAnsi" w:cs="Arial"/>
                      <w:noProof/>
                      <w:color w:val="FFFFFF" w:themeColor="background1"/>
                      <w:sz w:val="24"/>
                      <w:szCs w:val="24"/>
                      <w:lang w:eastAsia="en-IN" w:bidi="hi-IN"/>
                    </w:rPr>
                  </w:pPr>
                </w:p>
                <w:p w:rsidR="007122F4" w:rsidRPr="007122F4" w:rsidRDefault="007122F4" w:rsidP="007122F4">
                  <w:pPr>
                    <w:jc w:val="both"/>
                    <w:rPr>
                      <w:rFonts w:asciiTheme="majorHAnsi" w:hAnsiTheme="majorHAnsi" w:cs="Arial"/>
                      <w:b/>
                      <w:bCs/>
                      <w:noProof/>
                      <w:color w:val="FFFFFF" w:themeColor="background1"/>
                      <w:sz w:val="24"/>
                      <w:szCs w:val="24"/>
                      <w:lang w:eastAsia="en-IN" w:bidi="hi-IN"/>
                    </w:rPr>
                  </w:pPr>
                  <w:r w:rsidRPr="007122F4">
                    <w:rPr>
                      <w:rFonts w:asciiTheme="majorHAnsi" w:hAnsiTheme="majorHAnsi" w:cs="Arial"/>
                      <w:b/>
                      <w:bCs/>
                      <w:noProof/>
                      <w:color w:val="FFFFFF" w:themeColor="background1"/>
                      <w:sz w:val="24"/>
                      <w:szCs w:val="24"/>
                      <w:lang w:eastAsia="en-IN" w:bidi="hi-IN"/>
                    </w:rPr>
                    <w:t>WHY MIGRATION IS UNSAFE FOR CHILDREN</w:t>
                  </w:r>
                </w:p>
                <w:p w:rsidR="007122F4" w:rsidRDefault="007122F4" w:rsidP="007122F4">
                  <w:pPr>
                    <w:pStyle w:val="ListParagraph"/>
                    <w:numPr>
                      <w:ilvl w:val="0"/>
                      <w:numId w:val="28"/>
                    </w:numPr>
                    <w:rPr>
                      <w:rFonts w:asciiTheme="majorHAnsi" w:hAnsiTheme="majorHAnsi" w:cs="Arial"/>
                      <w:noProof/>
                      <w:color w:val="FFFFFF" w:themeColor="background1"/>
                      <w:sz w:val="24"/>
                      <w:szCs w:val="24"/>
                      <w:lang w:eastAsia="en-IN" w:bidi="hi-IN"/>
                    </w:rPr>
                  </w:pPr>
                  <w:r w:rsidRPr="007122F4">
                    <w:rPr>
                      <w:rFonts w:asciiTheme="majorHAnsi" w:hAnsiTheme="majorHAnsi" w:cs="Arial"/>
                      <w:noProof/>
                      <w:color w:val="FFFFFF" w:themeColor="background1"/>
                      <w:sz w:val="24"/>
                      <w:szCs w:val="24"/>
                      <w:lang w:eastAsia="en-IN" w:bidi="hi-IN"/>
                    </w:rPr>
                    <w:t>Living arrangements make-shift</w:t>
                  </w:r>
                </w:p>
                <w:p w:rsidR="007122F4" w:rsidRDefault="007122F4" w:rsidP="007122F4">
                  <w:pPr>
                    <w:pStyle w:val="ListParagraph"/>
                    <w:numPr>
                      <w:ilvl w:val="0"/>
                      <w:numId w:val="28"/>
                    </w:numPr>
                    <w:rPr>
                      <w:rFonts w:asciiTheme="majorHAnsi" w:hAnsiTheme="majorHAnsi" w:cs="Arial"/>
                      <w:noProof/>
                      <w:color w:val="FFFFFF" w:themeColor="background1"/>
                      <w:sz w:val="24"/>
                      <w:szCs w:val="24"/>
                      <w:lang w:eastAsia="en-IN" w:bidi="hi-IN"/>
                    </w:rPr>
                  </w:pPr>
                  <w:r w:rsidRPr="007122F4">
                    <w:rPr>
                      <w:rFonts w:asciiTheme="majorHAnsi" w:hAnsiTheme="majorHAnsi" w:cs="Arial"/>
                      <w:noProof/>
                      <w:color w:val="FFFFFF" w:themeColor="background1"/>
                      <w:sz w:val="24"/>
                      <w:szCs w:val="24"/>
                      <w:lang w:eastAsia="en-IN" w:bidi="hi-IN"/>
                    </w:rPr>
                    <w:t>Lack of access to healthcare and Anganwadi centres for nutrition</w:t>
                  </w:r>
                </w:p>
                <w:p w:rsidR="007122F4" w:rsidRDefault="007122F4" w:rsidP="007122F4">
                  <w:pPr>
                    <w:pStyle w:val="ListParagraph"/>
                    <w:numPr>
                      <w:ilvl w:val="0"/>
                      <w:numId w:val="28"/>
                    </w:numPr>
                    <w:rPr>
                      <w:rFonts w:asciiTheme="majorHAnsi" w:hAnsiTheme="majorHAnsi" w:cs="Arial"/>
                      <w:noProof/>
                      <w:color w:val="FFFFFF" w:themeColor="background1"/>
                      <w:sz w:val="24"/>
                      <w:szCs w:val="24"/>
                      <w:lang w:eastAsia="en-IN" w:bidi="hi-IN"/>
                    </w:rPr>
                  </w:pPr>
                  <w:r w:rsidRPr="007122F4">
                    <w:rPr>
                      <w:rFonts w:asciiTheme="majorHAnsi" w:hAnsiTheme="majorHAnsi" w:cs="Arial"/>
                      <w:noProof/>
                      <w:color w:val="FFFFFF" w:themeColor="background1"/>
                      <w:sz w:val="24"/>
                      <w:szCs w:val="24"/>
                      <w:lang w:eastAsia="en-IN" w:bidi="hi-IN"/>
                    </w:rPr>
                    <w:t xml:space="preserve">Children miss out on school, </w:t>
                  </w:r>
                  <w:r>
                    <w:rPr>
                      <w:rFonts w:asciiTheme="majorHAnsi" w:hAnsiTheme="majorHAnsi" w:cs="Arial"/>
                      <w:noProof/>
                      <w:color w:val="FFFFFF" w:themeColor="background1"/>
                      <w:sz w:val="24"/>
                      <w:szCs w:val="24"/>
                      <w:lang w:eastAsia="en-IN" w:bidi="hi-IN"/>
                    </w:rPr>
                    <w:t xml:space="preserve">do </w:t>
                  </w:r>
                  <w:r w:rsidRPr="007122F4">
                    <w:rPr>
                      <w:rFonts w:asciiTheme="majorHAnsi" w:hAnsiTheme="majorHAnsi" w:cs="Arial"/>
                      <w:noProof/>
                      <w:color w:val="FFFFFF" w:themeColor="background1"/>
                      <w:sz w:val="24"/>
                      <w:szCs w:val="24"/>
                      <w:lang w:eastAsia="en-IN" w:bidi="hi-IN"/>
                    </w:rPr>
                    <w:t>chores or work in farms instead</w:t>
                  </w:r>
                </w:p>
                <w:p w:rsidR="007122F4" w:rsidRPr="007122F4" w:rsidRDefault="007122F4" w:rsidP="007122F4">
                  <w:pPr>
                    <w:pStyle w:val="ListParagraph"/>
                    <w:numPr>
                      <w:ilvl w:val="0"/>
                      <w:numId w:val="28"/>
                    </w:numPr>
                    <w:rPr>
                      <w:rFonts w:asciiTheme="majorHAnsi" w:hAnsiTheme="majorHAnsi" w:cs="Arial"/>
                      <w:noProof/>
                      <w:color w:val="FFFFFF" w:themeColor="background1"/>
                      <w:sz w:val="24"/>
                      <w:szCs w:val="24"/>
                      <w:lang w:eastAsia="en-IN" w:bidi="hi-IN"/>
                    </w:rPr>
                  </w:pPr>
                  <w:r w:rsidRPr="007122F4">
                    <w:rPr>
                      <w:rFonts w:asciiTheme="majorHAnsi" w:hAnsiTheme="majorHAnsi" w:cs="Arial"/>
                      <w:noProof/>
                      <w:color w:val="FFFFFF" w:themeColor="background1"/>
                      <w:sz w:val="24"/>
                      <w:szCs w:val="24"/>
                      <w:lang w:eastAsia="en-IN" w:bidi="hi-IN"/>
                    </w:rPr>
                    <w:t xml:space="preserve">No safe spaces to play </w:t>
                  </w:r>
                </w:p>
                <w:p w:rsidR="007122F4" w:rsidRPr="007122F4" w:rsidRDefault="007122F4" w:rsidP="007122F4">
                  <w:pPr>
                    <w:rPr>
                      <w:rFonts w:asciiTheme="majorHAnsi" w:hAnsiTheme="majorHAnsi"/>
                      <w:b/>
                      <w:bCs/>
                      <w:color w:val="FFFFFF" w:themeColor="background1"/>
                      <w:sz w:val="24"/>
                      <w:szCs w:val="24"/>
                    </w:rPr>
                  </w:pPr>
                </w:p>
              </w:txbxContent>
            </v:textbox>
            <w10:wrap type="square" anchorx="page" anchory="page"/>
          </v:rect>
        </w:pict>
      </w:r>
    </w:p>
    <w:p w:rsidR="00B31B03" w:rsidRDefault="00B625B5" w:rsidP="00B31B03">
      <w:pPr>
        <w:jc w:val="both"/>
        <w:rPr>
          <w:rFonts w:cs="Arial"/>
          <w:b/>
          <w:color w:val="FFC000"/>
          <w:sz w:val="24"/>
          <w:lang w:val="en-US"/>
        </w:rPr>
      </w:pPr>
      <w:r>
        <w:rPr>
          <w:rFonts w:cs="Arial"/>
          <w:b/>
          <w:color w:val="FFC000"/>
          <w:sz w:val="24"/>
          <w:lang w:val="en-US"/>
        </w:rPr>
        <w:t xml:space="preserve">Underlying </w:t>
      </w:r>
      <w:r w:rsidR="00CB2452">
        <w:rPr>
          <w:rFonts w:cs="Arial"/>
          <w:b/>
          <w:color w:val="FFC000"/>
          <w:sz w:val="24"/>
          <w:lang w:val="en-US"/>
        </w:rPr>
        <w:t>P</w:t>
      </w:r>
      <w:r>
        <w:rPr>
          <w:rFonts w:cs="Arial"/>
          <w:b/>
          <w:color w:val="FFC000"/>
          <w:sz w:val="24"/>
          <w:lang w:val="en-US"/>
        </w:rPr>
        <w:t>rinciples of the I</w:t>
      </w:r>
      <w:r w:rsidR="00B31B03" w:rsidRPr="00620DF9">
        <w:rPr>
          <w:rFonts w:cs="Arial"/>
          <w:b/>
          <w:color w:val="FFC000"/>
          <w:sz w:val="24"/>
          <w:lang w:val="en-US"/>
        </w:rPr>
        <w:t xml:space="preserve">nnovation </w:t>
      </w:r>
    </w:p>
    <w:p w:rsidR="0046727C" w:rsidRPr="00620DF9" w:rsidRDefault="00B625B5" w:rsidP="00086578">
      <w:pPr>
        <w:pStyle w:val="ListParagraph"/>
        <w:numPr>
          <w:ilvl w:val="1"/>
          <w:numId w:val="20"/>
        </w:numPr>
        <w:jc w:val="both"/>
        <w:rPr>
          <w:rFonts w:cs="Arial"/>
          <w:bCs/>
          <w:lang w:val="en-US"/>
        </w:rPr>
      </w:pPr>
      <w:r>
        <w:rPr>
          <w:rFonts w:cs="Arial"/>
          <w:bCs/>
          <w:lang w:val="en-US"/>
        </w:rPr>
        <w:t>The innovation has</w:t>
      </w:r>
      <w:r w:rsidR="00EE12BD" w:rsidRPr="00620DF9">
        <w:rPr>
          <w:rFonts w:cs="Arial"/>
          <w:bCs/>
          <w:lang w:val="en-US"/>
        </w:rPr>
        <w:t xml:space="preserve"> </w:t>
      </w:r>
      <w:r w:rsidR="0058234D" w:rsidRPr="00620DF9">
        <w:rPr>
          <w:rFonts w:cs="Arial"/>
          <w:bCs/>
          <w:lang w:val="en-US"/>
        </w:rPr>
        <w:t xml:space="preserve">an </w:t>
      </w:r>
      <w:r w:rsidR="0058234D" w:rsidRPr="00881011">
        <w:rPr>
          <w:rFonts w:cs="Arial"/>
          <w:b/>
          <w:bCs/>
          <w:lang w:val="en-US"/>
        </w:rPr>
        <w:t>age-specific focus</w:t>
      </w:r>
      <w:r w:rsidR="0058234D" w:rsidRPr="00620DF9">
        <w:rPr>
          <w:rFonts w:cs="Arial"/>
          <w:bCs/>
          <w:lang w:val="en-US"/>
        </w:rPr>
        <w:t xml:space="preserve"> as children of different ages have different needs.</w:t>
      </w:r>
    </w:p>
    <w:p w:rsidR="0058234D" w:rsidRPr="00620DF9" w:rsidRDefault="0058234D" w:rsidP="00086578">
      <w:pPr>
        <w:pStyle w:val="ListParagraph"/>
        <w:ind w:firstLine="720"/>
        <w:jc w:val="center"/>
        <w:rPr>
          <w:rFonts w:cs="Arial"/>
          <w:bCs/>
          <w:lang w:val="en-US"/>
        </w:rPr>
      </w:pPr>
      <w:r w:rsidRPr="00620DF9">
        <w:rPr>
          <w:rFonts w:cs="Arial"/>
          <w:noProof/>
          <w:lang w:eastAsia="en-IN" w:bidi="hi-IN"/>
        </w:rPr>
        <w:drawing>
          <wp:inline distT="0" distB="0" distL="0" distR="0">
            <wp:extent cx="1356458" cy="842072"/>
            <wp:effectExtent l="19050" t="0" r="0" b="0"/>
            <wp:docPr id="4" name="Picture 3" desc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jpg"/>
                    <pic:cNvPicPr/>
                  </pic:nvPicPr>
                  <pic:blipFill>
                    <a:blip r:embed="rId9" cstate="print"/>
                    <a:stretch>
                      <a:fillRect/>
                    </a:stretch>
                  </pic:blipFill>
                  <pic:spPr>
                    <a:xfrm>
                      <a:off x="0" y="0"/>
                      <a:ext cx="1375223" cy="853721"/>
                    </a:xfrm>
                    <a:prstGeom prst="rect">
                      <a:avLst/>
                    </a:prstGeom>
                  </pic:spPr>
                </pic:pic>
              </a:graphicData>
            </a:graphic>
          </wp:inline>
        </w:drawing>
      </w:r>
    </w:p>
    <w:p w:rsidR="0058234D" w:rsidRPr="00620DF9" w:rsidRDefault="00001C94" w:rsidP="0058234D">
      <w:pPr>
        <w:jc w:val="center"/>
        <w:rPr>
          <w:rFonts w:cs="Arial"/>
          <w:bCs/>
          <w:lang w:val="en-US"/>
        </w:rPr>
      </w:pPr>
      <w:r w:rsidRPr="00001C94">
        <w:rPr>
          <w:rFonts w:cs="Arial"/>
          <w:noProof/>
          <w:lang w:val="en-US"/>
        </w:rPr>
        <w:pict>
          <v:shapetype id="_x0000_t202" coordsize="21600,21600" o:spt="202" path="m,l,21600r21600,l21600,xe">
            <v:stroke joinstyle="miter"/>
            <v:path gradientshapeok="t" o:connecttype="rect"/>
          </v:shapetype>
          <v:shape id="Text Box 8" o:spid="_x0000_s1027" type="#_x0000_t202" style="position:absolute;left:0;text-align:left;margin-left:219.9pt;margin-top:-.35pt;width:45.35pt;height:34.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" fillcolor="#70ad47 [3209]" strokecolor="#f2f2f2 [3041]" strokeweight="3pt">
            <v:shadow on="t" color="#375623 [1609]" opacity=".5" offset="1pt"/>
            <v:textbox>
              <w:txbxContent>
                <w:p w:rsidR="0058234D" w:rsidRPr="0058234D" w:rsidRDefault="00086578" w:rsidP="0058234D">
                  <w:pPr>
                    <w:jc w:val="center"/>
                    <w:rPr>
                      <w:b/>
                      <w:color w:val="FFFFFF" w:themeColor="background1"/>
                      <w:sz w:val="20"/>
                    </w:rPr>
                  </w:pPr>
                  <w:r>
                    <w:rPr>
                      <w:b/>
                      <w:color w:val="FFFFFF" w:themeColor="background1"/>
                      <w:sz w:val="20"/>
                    </w:rPr>
                    <w:t>0-</w:t>
                  </w:r>
                  <w:r w:rsidR="00AA77A6">
                    <w:rPr>
                      <w:b/>
                      <w:color w:val="FFFFFF" w:themeColor="background1"/>
                      <w:sz w:val="20"/>
                    </w:rPr>
                    <w:t>6</w:t>
                  </w:r>
                  <w:r w:rsidR="0058234D" w:rsidRPr="0058234D">
                    <w:rPr>
                      <w:b/>
                      <w:color w:val="FFFFFF" w:themeColor="background1"/>
                      <w:sz w:val="20"/>
                    </w:rPr>
                    <w:t xml:space="preserve"> years     </w:t>
                  </w:r>
                </w:p>
              </w:txbxContent>
            </v:textbox>
          </v:shape>
        </w:pict>
      </w:r>
      <w:r w:rsidRPr="00001C94">
        <w:rPr>
          <w:rFonts w:cs="Arial"/>
          <w:noProof/>
          <w:lang w:val="en-US"/>
        </w:rPr>
        <w:pict>
          <v:shape id="Text Box 7" o:spid="_x0000_s1026" type="#_x0000_t202" style="position:absolute;left:0;text-align:left;margin-left:173.05pt;margin-top:-.25pt;width:46.85pt;height:34.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" fillcolor="#5b9bd5 [3204]" strokecolor="#f2f2f2 [3041]" strokeweight="3pt">
            <v:shadow on="t" color="#1f4d78 [1604]" opacity=".5" offset="1pt"/>
            <v:textbox>
              <w:txbxContent>
                <w:p w:rsidR="0058234D" w:rsidRPr="0058234D" w:rsidRDefault="00AA77A6" w:rsidP="0058234D">
                  <w:pPr>
                    <w:jc w:val="center"/>
                    <w:rPr>
                      <w:b/>
                      <w:color w:val="FFFFFF" w:themeColor="background1"/>
                      <w:sz w:val="20"/>
                    </w:rPr>
                  </w:pPr>
                  <w:r>
                    <w:rPr>
                      <w:b/>
                      <w:color w:val="FFFFFF" w:themeColor="background1"/>
                      <w:sz w:val="20"/>
                    </w:rPr>
                    <w:t>7-14</w:t>
                  </w:r>
                  <w:r w:rsidR="0058234D" w:rsidRPr="0058234D">
                    <w:rPr>
                      <w:b/>
                      <w:color w:val="FFFFFF" w:themeColor="background1"/>
                      <w:sz w:val="20"/>
                    </w:rPr>
                    <w:t xml:space="preserve"> </w:t>
                  </w:r>
                  <w:r w:rsidR="003100FA" w:rsidRPr="0058234D">
                    <w:rPr>
                      <w:b/>
                      <w:color w:val="FFFFFF" w:themeColor="background1"/>
                      <w:sz w:val="20"/>
                    </w:rPr>
                    <w:t>years</w:t>
                  </w:r>
                  <w:r w:rsidR="0058234D" w:rsidRPr="0058234D">
                    <w:rPr>
                      <w:b/>
                      <w:color w:val="FFFFFF" w:themeColor="background1"/>
                      <w:sz w:val="20"/>
                    </w:rPr>
                    <w:t xml:space="preserve">     </w:t>
                  </w:r>
                </w:p>
              </w:txbxContent>
            </v:textbox>
          </v:shape>
        </w:pict>
      </w:r>
      <w:r w:rsidRPr="00001C94">
        <w:rPr>
          <w:rFonts w:cs="Arial"/>
          <w:noProof/>
          <w:lang w:val="en-US"/>
        </w:rPr>
        <w:pict>
          <v:shape id="Text Box 6" o:spid="_x0000_s1028" type="#_x0000_t202" style="position:absolute;left:0;text-align:left;margin-left:130.15pt;margin-top:-.25pt;width:48.35pt;height:3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" fillcolor="#ed7d31 [3205]" strokecolor="#f2f2f2 [3041]" strokeweight="3pt">
            <v:shadow on="t" color="#823b0b [1605]" opacity=".5" offset="1pt"/>
            <v:textbox>
              <w:txbxContent>
                <w:p w:rsidR="0058234D" w:rsidRPr="00086578" w:rsidRDefault="00620DF9" w:rsidP="007613D4">
                  <w:pPr>
                    <w:rPr>
                      <w:b/>
                      <w:color w:val="FFFFFF" w:themeColor="background1"/>
                      <w:sz w:val="20"/>
                    </w:rPr>
                  </w:pPr>
                  <w:r>
                    <w:rPr>
                      <w:b/>
                      <w:color w:val="FFFFFF" w:themeColor="background1"/>
                      <w:sz w:val="20"/>
                    </w:rPr>
                    <w:t>15</w:t>
                  </w:r>
                  <w:r w:rsidR="007613D4" w:rsidRPr="00086578">
                    <w:rPr>
                      <w:b/>
                      <w:color w:val="FFFFFF" w:themeColor="background1"/>
                      <w:sz w:val="20"/>
                    </w:rPr>
                    <w:t>-18</w:t>
                  </w:r>
                  <w:r w:rsidR="00086578">
                    <w:rPr>
                      <w:b/>
                      <w:color w:val="FFFFFF" w:themeColor="background1"/>
                      <w:sz w:val="20"/>
                    </w:rPr>
                    <w:t xml:space="preserve"> years</w:t>
                  </w:r>
                </w:p>
              </w:txbxContent>
            </v:textbox>
          </v:shape>
        </w:pict>
      </w:r>
    </w:p>
    <w:p w:rsidR="0058234D" w:rsidRDefault="0058234D" w:rsidP="0058234D">
      <w:pPr>
        <w:jc w:val="center"/>
        <w:rPr>
          <w:rFonts w:cs="Arial"/>
          <w:bCs/>
          <w:lang w:val="en-US"/>
        </w:rPr>
      </w:pPr>
    </w:p>
    <w:p w:rsidR="0050479D" w:rsidRDefault="00086578" w:rsidP="00086578">
      <w:pPr>
        <w:pStyle w:val="ListParagraph"/>
        <w:numPr>
          <w:ilvl w:val="1"/>
          <w:numId w:val="20"/>
        </w:numPr>
        <w:jc w:val="both"/>
        <w:rPr>
          <w:rFonts w:cs="Arial"/>
          <w:bCs/>
          <w:lang w:val="en-US"/>
        </w:rPr>
      </w:pPr>
      <w:r w:rsidRPr="00620DF9">
        <w:rPr>
          <w:rFonts w:cs="Arial"/>
          <w:bCs/>
          <w:lang w:val="en-US"/>
        </w:rPr>
        <w:t xml:space="preserve">The </w:t>
      </w:r>
      <w:r w:rsidRPr="00881011">
        <w:rPr>
          <w:rFonts w:cs="Arial"/>
          <w:bCs/>
          <w:lang w:val="en-US"/>
        </w:rPr>
        <w:t>highest-level of</w:t>
      </w:r>
      <w:r w:rsidRPr="00881011">
        <w:rPr>
          <w:rFonts w:cs="Arial"/>
          <w:b/>
          <w:bCs/>
          <w:lang w:val="en-US"/>
        </w:rPr>
        <w:t xml:space="preserve"> convergence</w:t>
      </w:r>
      <w:r w:rsidRPr="00620DF9">
        <w:rPr>
          <w:rFonts w:cs="Arial"/>
          <w:bCs/>
          <w:lang w:val="en-US"/>
        </w:rPr>
        <w:t xml:space="preserve"> </w:t>
      </w:r>
      <w:r w:rsidR="000A69B1" w:rsidRPr="00620DF9">
        <w:rPr>
          <w:rFonts w:cs="Arial"/>
          <w:bCs/>
          <w:lang w:val="en-US"/>
        </w:rPr>
        <w:t xml:space="preserve">is </w:t>
      </w:r>
      <w:r w:rsidR="00B625B5">
        <w:rPr>
          <w:rFonts w:cs="Arial"/>
          <w:bCs/>
          <w:lang w:val="en-US"/>
        </w:rPr>
        <w:t>established</w:t>
      </w:r>
      <w:r w:rsidR="000A69B1" w:rsidRPr="00620DF9">
        <w:rPr>
          <w:rFonts w:cs="Arial"/>
          <w:bCs/>
          <w:lang w:val="en-US"/>
        </w:rPr>
        <w:t xml:space="preserve"> at the village-</w:t>
      </w:r>
      <w:r w:rsidRPr="00620DF9">
        <w:rPr>
          <w:rFonts w:cs="Arial"/>
          <w:bCs/>
          <w:lang w:val="en-US"/>
        </w:rPr>
        <w:t xml:space="preserve">level between the Gram </w:t>
      </w:r>
      <w:r w:rsidR="007E7AE0" w:rsidRPr="00620DF9">
        <w:rPr>
          <w:rFonts w:cs="Arial"/>
          <w:bCs/>
          <w:lang w:val="en-US"/>
        </w:rPr>
        <w:t>Panchay</w:t>
      </w:r>
      <w:r w:rsidRPr="00620DF9">
        <w:rPr>
          <w:rFonts w:cs="Arial"/>
          <w:bCs/>
          <w:lang w:val="en-US"/>
        </w:rPr>
        <w:t>at, V</w:t>
      </w:r>
      <w:r w:rsidR="00B625B5">
        <w:rPr>
          <w:rFonts w:cs="Arial"/>
          <w:bCs/>
          <w:lang w:val="en-US"/>
        </w:rPr>
        <w:t xml:space="preserve">illage </w:t>
      </w:r>
      <w:r w:rsidRPr="00620DF9">
        <w:rPr>
          <w:rFonts w:cs="Arial"/>
          <w:bCs/>
          <w:lang w:val="en-US"/>
        </w:rPr>
        <w:t>C</w:t>
      </w:r>
      <w:r w:rsidR="00B625B5">
        <w:rPr>
          <w:rFonts w:cs="Arial"/>
          <w:bCs/>
          <w:lang w:val="en-US"/>
        </w:rPr>
        <w:t xml:space="preserve">hild </w:t>
      </w:r>
      <w:r w:rsidRPr="00620DF9">
        <w:rPr>
          <w:rFonts w:cs="Arial"/>
          <w:bCs/>
          <w:lang w:val="en-US"/>
        </w:rPr>
        <w:t>P</w:t>
      </w:r>
      <w:r w:rsidR="00B625B5">
        <w:rPr>
          <w:rFonts w:cs="Arial"/>
          <w:bCs/>
          <w:lang w:val="en-US"/>
        </w:rPr>
        <w:t xml:space="preserve">rotection </w:t>
      </w:r>
      <w:r w:rsidRPr="00620DF9">
        <w:rPr>
          <w:rFonts w:cs="Arial"/>
          <w:bCs/>
          <w:lang w:val="en-US"/>
        </w:rPr>
        <w:t>C</w:t>
      </w:r>
      <w:r w:rsidR="00B625B5">
        <w:rPr>
          <w:rFonts w:cs="Arial"/>
          <w:bCs/>
          <w:lang w:val="en-US"/>
        </w:rPr>
        <w:t>ommittee</w:t>
      </w:r>
      <w:r w:rsidR="00960ED6">
        <w:rPr>
          <w:rFonts w:cs="Arial"/>
          <w:bCs/>
          <w:lang w:val="en-US"/>
        </w:rPr>
        <w:t xml:space="preserve"> (VCPC)</w:t>
      </w:r>
      <w:r w:rsidRPr="00620DF9">
        <w:rPr>
          <w:rFonts w:cs="Arial"/>
          <w:bCs/>
          <w:lang w:val="en-US"/>
        </w:rPr>
        <w:t>, S</w:t>
      </w:r>
      <w:r w:rsidR="00B625B5">
        <w:rPr>
          <w:rFonts w:cs="Arial"/>
          <w:bCs/>
          <w:lang w:val="en-US"/>
        </w:rPr>
        <w:t xml:space="preserve">chool </w:t>
      </w:r>
      <w:r w:rsidRPr="00620DF9">
        <w:rPr>
          <w:rFonts w:cs="Arial"/>
          <w:bCs/>
          <w:lang w:val="en-US"/>
        </w:rPr>
        <w:t>M</w:t>
      </w:r>
      <w:r w:rsidR="00B625B5">
        <w:rPr>
          <w:rFonts w:cs="Arial"/>
          <w:bCs/>
          <w:lang w:val="en-US"/>
        </w:rPr>
        <w:t xml:space="preserve">anagement </w:t>
      </w:r>
      <w:r w:rsidRPr="00620DF9">
        <w:rPr>
          <w:rFonts w:cs="Arial"/>
          <w:bCs/>
          <w:lang w:val="en-US"/>
        </w:rPr>
        <w:t>C</w:t>
      </w:r>
      <w:r w:rsidR="00B625B5">
        <w:rPr>
          <w:rFonts w:cs="Arial"/>
          <w:bCs/>
          <w:lang w:val="en-US"/>
        </w:rPr>
        <w:t>ommittee</w:t>
      </w:r>
      <w:r w:rsidR="00960ED6">
        <w:rPr>
          <w:rFonts w:cs="Arial"/>
          <w:bCs/>
          <w:lang w:val="en-US"/>
        </w:rPr>
        <w:t xml:space="preserve"> (SMC)</w:t>
      </w:r>
      <w:r w:rsidRPr="00620DF9">
        <w:rPr>
          <w:rFonts w:cs="Arial"/>
          <w:bCs/>
          <w:lang w:val="en-US"/>
        </w:rPr>
        <w:t xml:space="preserve"> and functionaries like</w:t>
      </w:r>
      <w:r w:rsidR="00B625B5">
        <w:rPr>
          <w:rFonts w:cs="Arial"/>
          <w:bCs/>
          <w:lang w:val="en-US"/>
        </w:rPr>
        <w:t xml:space="preserve"> School teachers,</w:t>
      </w:r>
      <w:r w:rsidRPr="00620DF9">
        <w:rPr>
          <w:rFonts w:cs="Arial"/>
          <w:bCs/>
          <w:lang w:val="en-US"/>
        </w:rPr>
        <w:t xml:space="preserve"> Anganwadi Workers and ASHAs. </w:t>
      </w:r>
      <w:r w:rsidR="00B625B5">
        <w:rPr>
          <w:rFonts w:cs="Arial"/>
          <w:bCs/>
          <w:lang w:val="en-US"/>
        </w:rPr>
        <w:t>T</w:t>
      </w:r>
      <w:r w:rsidRPr="00620DF9">
        <w:rPr>
          <w:rFonts w:cs="Arial"/>
          <w:bCs/>
          <w:lang w:val="en-US"/>
        </w:rPr>
        <w:t xml:space="preserve">he policy framework for convergence </w:t>
      </w:r>
      <w:r w:rsidR="00B625B5">
        <w:rPr>
          <w:rFonts w:cs="Arial"/>
          <w:bCs/>
          <w:lang w:val="en-US"/>
        </w:rPr>
        <w:t>is</w:t>
      </w:r>
      <w:r w:rsidR="000A69B1" w:rsidRPr="00620DF9">
        <w:rPr>
          <w:rFonts w:cs="Arial"/>
          <w:bCs/>
          <w:lang w:val="en-US"/>
        </w:rPr>
        <w:t xml:space="preserve"> mandated </w:t>
      </w:r>
      <w:r w:rsidR="00B625B5">
        <w:rPr>
          <w:rFonts w:cs="Arial"/>
          <w:bCs/>
          <w:lang w:val="en-US"/>
        </w:rPr>
        <w:t>by the CEO of the District Administration (Jalna) and the Principal Secretary DWCD</w:t>
      </w:r>
      <w:r w:rsidRPr="00620DF9">
        <w:rPr>
          <w:rFonts w:cs="Arial"/>
          <w:bCs/>
          <w:lang w:val="en-US"/>
        </w:rPr>
        <w:t xml:space="preserve">. </w:t>
      </w:r>
    </w:p>
    <w:p w:rsidR="0050479D" w:rsidRPr="0050479D" w:rsidRDefault="0050479D" w:rsidP="0050479D">
      <w:pPr>
        <w:ind w:left="1440"/>
        <w:jc w:val="both"/>
        <w:rPr>
          <w:rFonts w:cs="Arial"/>
          <w:bCs/>
          <w:lang w:val="en-US"/>
        </w:rPr>
      </w:pPr>
      <w:r>
        <w:rPr>
          <w:rFonts w:cs="Arial"/>
          <w:bCs/>
          <w:lang w:val="en-US"/>
        </w:rPr>
        <w:t>Convergence is directed at p</w:t>
      </w:r>
      <w:r w:rsidRPr="0050479D">
        <w:rPr>
          <w:rFonts w:cs="Arial"/>
          <w:bCs/>
          <w:lang w:val="en-US"/>
        </w:rPr>
        <w:t xml:space="preserve">utting support infrastructure </w:t>
      </w:r>
      <w:r>
        <w:rPr>
          <w:rFonts w:cs="Arial"/>
          <w:bCs/>
          <w:lang w:val="en-US"/>
        </w:rPr>
        <w:t xml:space="preserve">in place; </w:t>
      </w:r>
      <w:r w:rsidRPr="0050479D">
        <w:rPr>
          <w:rFonts w:cs="Arial"/>
          <w:bCs/>
          <w:lang w:val="en-US"/>
        </w:rPr>
        <w:t xml:space="preserve">including social protection, healthcare and education services at both locations: </w:t>
      </w:r>
      <w:r w:rsidRPr="0050479D">
        <w:rPr>
          <w:rFonts w:cs="Arial"/>
          <w:b/>
          <w:bCs/>
          <w:lang w:val="en-US"/>
        </w:rPr>
        <w:t>source and destination.</w:t>
      </w:r>
      <w:r w:rsidRPr="0050479D">
        <w:rPr>
          <w:rFonts w:cs="Arial"/>
          <w:bCs/>
          <w:lang w:val="en-US"/>
        </w:rPr>
        <w:t xml:space="preserve"> </w:t>
      </w:r>
    </w:p>
    <w:p w:rsidR="00086578" w:rsidRDefault="0050479D" w:rsidP="0050479D">
      <w:pPr>
        <w:ind w:left="1440"/>
        <w:jc w:val="both"/>
        <w:rPr>
          <w:rFonts w:cs="Arial"/>
          <w:bCs/>
          <w:lang w:val="en-US"/>
        </w:rPr>
      </w:pPr>
      <w:r w:rsidRPr="0050479D">
        <w:rPr>
          <w:rFonts w:cs="Arial"/>
          <w:bCs/>
          <w:lang w:val="en-US"/>
        </w:rPr>
        <w:t>The role of the NGO was to build linkages, support functionaries in playing their roles and facilitate social mobilization.</w:t>
      </w:r>
    </w:p>
    <w:p w:rsidR="0050479D" w:rsidRDefault="0050479D" w:rsidP="0050479D">
      <w:pPr>
        <w:pStyle w:val="ListParagraph"/>
        <w:numPr>
          <w:ilvl w:val="1"/>
          <w:numId w:val="20"/>
        </w:numPr>
        <w:jc w:val="both"/>
        <w:rPr>
          <w:rFonts w:cs="Arial"/>
          <w:bCs/>
          <w:lang w:val="en-US"/>
        </w:rPr>
      </w:pPr>
      <w:r>
        <w:rPr>
          <w:rFonts w:cs="Arial"/>
          <w:bCs/>
          <w:lang w:val="en-US"/>
        </w:rPr>
        <w:t xml:space="preserve">Solutions involved </w:t>
      </w:r>
      <w:r w:rsidRPr="00CB2452">
        <w:rPr>
          <w:rFonts w:cs="Arial"/>
          <w:b/>
          <w:bCs/>
          <w:lang w:val="en-US"/>
        </w:rPr>
        <w:t>children’s participation</w:t>
      </w:r>
      <w:r>
        <w:rPr>
          <w:rFonts w:cs="Arial"/>
          <w:bCs/>
          <w:lang w:val="en-US"/>
        </w:rPr>
        <w:t xml:space="preserve">, alternative care for children was </w:t>
      </w:r>
      <w:r w:rsidRPr="00CB2452">
        <w:rPr>
          <w:rFonts w:cs="Arial"/>
          <w:b/>
          <w:bCs/>
          <w:lang w:val="en-US"/>
        </w:rPr>
        <w:t xml:space="preserve">family and community based </w:t>
      </w:r>
      <w:r>
        <w:rPr>
          <w:rFonts w:cs="Arial"/>
          <w:bCs/>
          <w:lang w:val="en-US"/>
        </w:rPr>
        <w:t>and designed to address the specific needs and context of each child.</w:t>
      </w:r>
    </w:p>
    <w:p w:rsidR="00CB2452" w:rsidRPr="00CB2452" w:rsidRDefault="00CB2452" w:rsidP="00CB2452">
      <w:pPr>
        <w:ind w:left="1080"/>
        <w:jc w:val="both"/>
        <w:rPr>
          <w:rFonts w:cs="Arial"/>
          <w:bCs/>
          <w:lang w:val="en-US"/>
        </w:rPr>
      </w:pPr>
    </w:p>
    <w:p w:rsidR="0023543B" w:rsidRDefault="00362108" w:rsidP="005C18A1">
      <w:pPr>
        <w:pStyle w:val="ListParagraph"/>
        <w:numPr>
          <w:ilvl w:val="0"/>
          <w:numId w:val="22"/>
        </w:numPr>
        <w:jc w:val="both"/>
        <w:rPr>
          <w:rFonts w:cs="Arial"/>
          <w:b/>
          <w:bCs/>
          <w:color w:val="FFC000"/>
          <w:sz w:val="24"/>
          <w:lang w:val="en-US"/>
        </w:rPr>
      </w:pPr>
      <w:r w:rsidRPr="00620DF9">
        <w:rPr>
          <w:rFonts w:cs="Arial"/>
          <w:b/>
          <w:bCs/>
          <w:color w:val="FFC000"/>
          <w:sz w:val="24"/>
          <w:lang w:val="en-US"/>
        </w:rPr>
        <w:t xml:space="preserve">Innovations </w:t>
      </w:r>
      <w:r w:rsidR="00EE12BD" w:rsidRPr="00620DF9">
        <w:rPr>
          <w:rFonts w:cs="Arial"/>
          <w:b/>
          <w:bCs/>
          <w:color w:val="FFC000"/>
          <w:sz w:val="24"/>
          <w:lang w:val="en-US"/>
        </w:rPr>
        <w:t xml:space="preserve">at </w:t>
      </w:r>
      <w:r w:rsidRPr="00620DF9">
        <w:rPr>
          <w:rFonts w:cs="Arial"/>
          <w:b/>
          <w:bCs/>
          <w:color w:val="FFC000"/>
          <w:sz w:val="24"/>
          <w:lang w:val="en-US"/>
        </w:rPr>
        <w:t xml:space="preserve">the </w:t>
      </w:r>
      <w:r w:rsidR="00EE12BD" w:rsidRPr="00620DF9">
        <w:rPr>
          <w:rFonts w:cs="Arial"/>
          <w:b/>
          <w:bCs/>
          <w:color w:val="FFC000"/>
          <w:sz w:val="24"/>
          <w:lang w:val="en-US"/>
        </w:rPr>
        <w:t xml:space="preserve">Source </w:t>
      </w:r>
      <w:r w:rsidRPr="00620DF9">
        <w:rPr>
          <w:rFonts w:cs="Arial"/>
          <w:b/>
          <w:bCs/>
          <w:color w:val="FFC000"/>
          <w:sz w:val="24"/>
          <w:lang w:val="en-US"/>
        </w:rPr>
        <w:t>District</w:t>
      </w:r>
    </w:p>
    <w:p w:rsidR="009B04BB" w:rsidRPr="00620DF9" w:rsidRDefault="009B04BB" w:rsidP="009B04BB">
      <w:pPr>
        <w:pStyle w:val="ListParagraph"/>
        <w:jc w:val="both"/>
        <w:rPr>
          <w:rFonts w:cs="Arial"/>
          <w:b/>
          <w:bCs/>
          <w:color w:val="FFC000"/>
          <w:sz w:val="24"/>
          <w:lang w:val="en-US"/>
        </w:rPr>
      </w:pPr>
    </w:p>
    <w:p w:rsidR="00EE12BD" w:rsidRPr="00620DF9" w:rsidRDefault="00362108" w:rsidP="00EE12BD">
      <w:pPr>
        <w:pStyle w:val="ListParagraph"/>
        <w:numPr>
          <w:ilvl w:val="0"/>
          <w:numId w:val="3"/>
        </w:numPr>
        <w:jc w:val="both"/>
        <w:rPr>
          <w:rFonts w:cs="Arial"/>
          <w:b/>
          <w:bCs/>
          <w:lang w:val="en-US"/>
        </w:rPr>
      </w:pPr>
      <w:r w:rsidRPr="00620DF9">
        <w:rPr>
          <w:rFonts w:cs="Arial"/>
          <w:b/>
          <w:bCs/>
          <w:lang w:val="en-US"/>
        </w:rPr>
        <w:t xml:space="preserve">Setting up </w:t>
      </w:r>
      <w:r w:rsidR="00CB2452">
        <w:rPr>
          <w:rFonts w:cs="Arial"/>
          <w:b/>
          <w:bCs/>
          <w:lang w:val="en-US"/>
        </w:rPr>
        <w:t>of</w:t>
      </w:r>
      <w:r w:rsidRPr="00620DF9">
        <w:rPr>
          <w:rFonts w:cs="Arial"/>
          <w:b/>
          <w:bCs/>
          <w:lang w:val="en-US"/>
        </w:rPr>
        <w:t xml:space="preserve"> </w:t>
      </w:r>
      <w:r w:rsidR="00EE12BD" w:rsidRPr="00620DF9">
        <w:rPr>
          <w:rFonts w:cs="Arial"/>
          <w:b/>
          <w:bCs/>
          <w:lang w:val="en-US"/>
        </w:rPr>
        <w:t>Migration desk at GP</w:t>
      </w:r>
      <w:r w:rsidRPr="00620DF9">
        <w:rPr>
          <w:rFonts w:cs="Arial"/>
          <w:b/>
          <w:bCs/>
          <w:lang w:val="en-US"/>
        </w:rPr>
        <w:t>-level</w:t>
      </w:r>
    </w:p>
    <w:p w:rsidR="00EE12BD" w:rsidRPr="00620DF9" w:rsidRDefault="00EE12BD" w:rsidP="00EE12BD">
      <w:pPr>
        <w:pStyle w:val="ListParagraph"/>
        <w:numPr>
          <w:ilvl w:val="0"/>
          <w:numId w:val="17"/>
        </w:numPr>
        <w:jc w:val="both"/>
        <w:rPr>
          <w:rFonts w:cs="Arial"/>
          <w:bCs/>
          <w:lang w:val="en-US"/>
        </w:rPr>
      </w:pPr>
      <w:r w:rsidRPr="00620DF9">
        <w:rPr>
          <w:rFonts w:cs="Arial"/>
          <w:bCs/>
          <w:lang w:val="en-US"/>
        </w:rPr>
        <w:t>Reg</w:t>
      </w:r>
      <w:r w:rsidR="00362108" w:rsidRPr="00620DF9">
        <w:rPr>
          <w:rFonts w:cs="Arial"/>
          <w:bCs/>
          <w:lang w:val="en-US"/>
        </w:rPr>
        <w:t xml:space="preserve">istration of all migrant </w:t>
      </w:r>
      <w:r w:rsidRPr="00620DF9">
        <w:rPr>
          <w:rFonts w:cs="Arial"/>
          <w:bCs/>
          <w:lang w:val="en-US"/>
        </w:rPr>
        <w:t>families</w:t>
      </w:r>
    </w:p>
    <w:p w:rsidR="00EE12BD" w:rsidRPr="00620DF9" w:rsidRDefault="00362108" w:rsidP="00EE12BD">
      <w:pPr>
        <w:pStyle w:val="ListParagraph"/>
        <w:numPr>
          <w:ilvl w:val="0"/>
          <w:numId w:val="17"/>
        </w:numPr>
        <w:jc w:val="both"/>
        <w:rPr>
          <w:rFonts w:cs="Arial"/>
          <w:bCs/>
          <w:lang w:val="en-US"/>
        </w:rPr>
      </w:pPr>
      <w:r w:rsidRPr="00620DF9">
        <w:rPr>
          <w:rFonts w:cs="Arial"/>
          <w:bCs/>
          <w:lang w:val="en-US"/>
        </w:rPr>
        <w:t>Maintaining records</w:t>
      </w:r>
      <w:r w:rsidR="00EE12BD" w:rsidRPr="00620DF9">
        <w:rPr>
          <w:rFonts w:cs="Arial"/>
          <w:bCs/>
          <w:lang w:val="en-US"/>
        </w:rPr>
        <w:t xml:space="preserve"> of </w:t>
      </w:r>
      <w:r w:rsidRPr="00620DF9">
        <w:rPr>
          <w:rFonts w:cs="Arial"/>
          <w:bCs/>
          <w:lang w:val="en-US"/>
        </w:rPr>
        <w:t xml:space="preserve">all children who are </w:t>
      </w:r>
      <w:r w:rsidR="00EE12BD" w:rsidRPr="00620DF9">
        <w:rPr>
          <w:rFonts w:cs="Arial"/>
          <w:bCs/>
          <w:lang w:val="en-US"/>
        </w:rPr>
        <w:t xml:space="preserve">migrating </w:t>
      </w:r>
      <w:r w:rsidRPr="00620DF9">
        <w:rPr>
          <w:rFonts w:cs="Arial"/>
          <w:bCs/>
          <w:lang w:val="en-US"/>
        </w:rPr>
        <w:t xml:space="preserve">with their parents </w:t>
      </w:r>
      <w:r w:rsidR="00EE12BD" w:rsidRPr="00620DF9">
        <w:rPr>
          <w:rFonts w:cs="Arial"/>
          <w:bCs/>
          <w:lang w:val="en-US"/>
        </w:rPr>
        <w:t xml:space="preserve">and </w:t>
      </w:r>
      <w:r w:rsidRPr="00620DF9">
        <w:rPr>
          <w:rFonts w:cs="Arial"/>
          <w:bCs/>
          <w:lang w:val="en-US"/>
        </w:rPr>
        <w:t>those staying back in the village</w:t>
      </w:r>
    </w:p>
    <w:p w:rsidR="00EE12BD" w:rsidRPr="00620DF9" w:rsidRDefault="00EE12BD" w:rsidP="00EE12BD">
      <w:pPr>
        <w:pStyle w:val="ListParagraph"/>
        <w:numPr>
          <w:ilvl w:val="0"/>
          <w:numId w:val="17"/>
        </w:numPr>
        <w:jc w:val="both"/>
        <w:rPr>
          <w:rFonts w:cs="Arial"/>
          <w:bCs/>
          <w:lang w:val="en-US"/>
        </w:rPr>
      </w:pPr>
      <w:r w:rsidRPr="00620DF9">
        <w:rPr>
          <w:rFonts w:cs="Arial"/>
          <w:bCs/>
          <w:lang w:val="en-US"/>
        </w:rPr>
        <w:t>Develop</w:t>
      </w:r>
      <w:r w:rsidR="00362108" w:rsidRPr="00620DF9">
        <w:rPr>
          <w:rFonts w:cs="Arial"/>
          <w:bCs/>
          <w:lang w:val="en-US"/>
        </w:rPr>
        <w:t>ing</w:t>
      </w:r>
      <w:r w:rsidRPr="00620DF9">
        <w:rPr>
          <w:rFonts w:cs="Arial"/>
          <w:bCs/>
          <w:lang w:val="en-US"/>
        </w:rPr>
        <w:t xml:space="preserve"> </w:t>
      </w:r>
      <w:r w:rsidR="000A69B1" w:rsidRPr="00620DF9">
        <w:rPr>
          <w:rFonts w:cs="Arial"/>
          <w:bCs/>
          <w:lang w:val="en-US"/>
        </w:rPr>
        <w:t xml:space="preserve">care plans and linkage to service including </w:t>
      </w:r>
      <w:r w:rsidRPr="00AA77A6">
        <w:rPr>
          <w:rFonts w:cs="Arial"/>
          <w:b/>
          <w:bCs/>
          <w:lang w:val="en-US"/>
        </w:rPr>
        <w:t>alt</w:t>
      </w:r>
      <w:r w:rsidR="00362108" w:rsidRPr="00AA77A6">
        <w:rPr>
          <w:rFonts w:cs="Arial"/>
          <w:b/>
          <w:bCs/>
          <w:lang w:val="en-US"/>
        </w:rPr>
        <w:t>ernative</w:t>
      </w:r>
      <w:r w:rsidRPr="00AA77A6">
        <w:rPr>
          <w:rFonts w:cs="Arial"/>
          <w:b/>
          <w:bCs/>
          <w:lang w:val="en-US"/>
        </w:rPr>
        <w:t xml:space="preserve"> care </w:t>
      </w:r>
      <w:r w:rsidR="00362108" w:rsidRPr="00AA77A6">
        <w:rPr>
          <w:rFonts w:cs="Arial"/>
          <w:b/>
          <w:bCs/>
          <w:lang w:val="en-US"/>
        </w:rPr>
        <w:t>arrangements</w:t>
      </w:r>
      <w:r w:rsidR="00362108" w:rsidRPr="00620DF9">
        <w:rPr>
          <w:rFonts w:cs="Arial"/>
          <w:bCs/>
          <w:lang w:val="en-US"/>
        </w:rPr>
        <w:t xml:space="preserve"> for children </w:t>
      </w:r>
      <w:r w:rsidRPr="00620DF9">
        <w:rPr>
          <w:rFonts w:cs="Arial"/>
          <w:bCs/>
          <w:lang w:val="en-US"/>
        </w:rPr>
        <w:t>staying behind</w:t>
      </w:r>
    </w:p>
    <w:p w:rsidR="000A69B1" w:rsidRPr="00620DF9" w:rsidRDefault="000A69B1" w:rsidP="000A69B1">
      <w:pPr>
        <w:pStyle w:val="ListParagraph"/>
        <w:numPr>
          <w:ilvl w:val="0"/>
          <w:numId w:val="24"/>
        </w:numPr>
        <w:jc w:val="both"/>
        <w:rPr>
          <w:rFonts w:cs="Arial"/>
          <w:bCs/>
          <w:lang w:val="en-US"/>
        </w:rPr>
      </w:pPr>
      <w:r w:rsidRPr="00620DF9">
        <w:rPr>
          <w:rFonts w:cs="Arial"/>
          <w:bCs/>
          <w:lang w:val="en-US"/>
        </w:rPr>
        <w:t xml:space="preserve">Family-level: </w:t>
      </w:r>
      <w:r w:rsidR="00CB0606">
        <w:rPr>
          <w:rFonts w:cs="Arial"/>
          <w:bCs/>
          <w:lang w:val="en-US"/>
        </w:rPr>
        <w:t>5</w:t>
      </w:r>
      <w:r w:rsidR="001C0639">
        <w:rPr>
          <w:rFonts w:cs="Arial"/>
          <w:bCs/>
          <w:lang w:val="en-US"/>
        </w:rPr>
        <w:t>38</w:t>
      </w:r>
      <w:r w:rsidR="00CB0606">
        <w:rPr>
          <w:rFonts w:cs="Arial"/>
          <w:bCs/>
          <w:lang w:val="en-US"/>
        </w:rPr>
        <w:t xml:space="preserve"> c</w:t>
      </w:r>
      <w:r w:rsidRPr="00620DF9">
        <w:rPr>
          <w:rFonts w:cs="Arial"/>
          <w:bCs/>
          <w:lang w:val="en-US"/>
        </w:rPr>
        <w:t xml:space="preserve">hildren </w:t>
      </w:r>
      <w:r w:rsidR="00CB0606">
        <w:rPr>
          <w:rFonts w:cs="Arial"/>
          <w:bCs/>
          <w:lang w:val="en-US"/>
        </w:rPr>
        <w:t>in kinship care</w:t>
      </w:r>
      <w:r w:rsidRPr="00620DF9">
        <w:rPr>
          <w:rFonts w:cs="Arial"/>
          <w:bCs/>
          <w:lang w:val="en-US"/>
        </w:rPr>
        <w:t xml:space="preserve"> with </w:t>
      </w:r>
      <w:r w:rsidR="00CB0606">
        <w:rPr>
          <w:rFonts w:cs="Arial"/>
          <w:bCs/>
          <w:lang w:val="en-US"/>
        </w:rPr>
        <w:t xml:space="preserve">elders and </w:t>
      </w:r>
      <w:r w:rsidRPr="00620DF9">
        <w:rPr>
          <w:rFonts w:cs="Arial"/>
          <w:bCs/>
          <w:lang w:val="en-US"/>
        </w:rPr>
        <w:t>relatives</w:t>
      </w:r>
    </w:p>
    <w:p w:rsidR="000A69B1" w:rsidRDefault="000A69B1" w:rsidP="000A69B1">
      <w:pPr>
        <w:pStyle w:val="ListParagraph"/>
        <w:numPr>
          <w:ilvl w:val="0"/>
          <w:numId w:val="24"/>
        </w:numPr>
        <w:jc w:val="both"/>
        <w:rPr>
          <w:rFonts w:cs="Arial"/>
          <w:bCs/>
          <w:lang w:val="en-US"/>
        </w:rPr>
      </w:pPr>
      <w:r w:rsidRPr="00620DF9">
        <w:rPr>
          <w:rFonts w:cs="Arial"/>
          <w:bCs/>
          <w:lang w:val="en-US"/>
        </w:rPr>
        <w:lastRenderedPageBreak/>
        <w:t xml:space="preserve">Village-level: </w:t>
      </w:r>
      <w:r w:rsidR="00CB0606">
        <w:rPr>
          <w:rFonts w:cs="Arial"/>
          <w:bCs/>
          <w:lang w:val="en-US"/>
        </w:rPr>
        <w:t xml:space="preserve">09 children in the care </w:t>
      </w:r>
      <w:r w:rsidR="001C0639">
        <w:rPr>
          <w:rFonts w:cs="Arial"/>
          <w:bCs/>
          <w:lang w:val="en-US"/>
        </w:rPr>
        <w:t xml:space="preserve">unrelated family with close support from </w:t>
      </w:r>
      <w:r w:rsidRPr="00620DF9">
        <w:rPr>
          <w:rFonts w:cs="Arial"/>
          <w:bCs/>
          <w:lang w:val="en-US"/>
        </w:rPr>
        <w:t>the Gram Panchayat</w:t>
      </w:r>
      <w:r w:rsidR="001C0639">
        <w:rPr>
          <w:rFonts w:cs="Arial"/>
          <w:bCs/>
          <w:lang w:val="en-US"/>
        </w:rPr>
        <w:t xml:space="preserve"> and VCPC</w:t>
      </w:r>
      <w:r w:rsidRPr="00620DF9">
        <w:rPr>
          <w:rFonts w:cs="Arial"/>
          <w:bCs/>
          <w:lang w:val="en-US"/>
        </w:rPr>
        <w:t>.</w:t>
      </w:r>
    </w:p>
    <w:p w:rsidR="000538EF" w:rsidRPr="000538EF" w:rsidRDefault="000538EF" w:rsidP="000538EF">
      <w:pPr>
        <w:pStyle w:val="ListParagraph"/>
        <w:numPr>
          <w:ilvl w:val="0"/>
          <w:numId w:val="17"/>
        </w:numPr>
        <w:jc w:val="both"/>
        <w:rPr>
          <w:rFonts w:cs="Arial"/>
          <w:b/>
          <w:bCs/>
          <w:lang w:val="en-US"/>
        </w:rPr>
      </w:pPr>
      <w:r w:rsidRPr="000538EF">
        <w:rPr>
          <w:rFonts w:cs="Arial"/>
          <w:b/>
          <w:bCs/>
          <w:lang w:val="en-US"/>
        </w:rPr>
        <w:t xml:space="preserve">Migration Kit: </w:t>
      </w:r>
      <w:r w:rsidRPr="000538EF">
        <w:rPr>
          <w:rFonts w:cs="Arial"/>
          <w:bCs/>
          <w:lang w:val="en-US"/>
        </w:rPr>
        <w:t>A migration kit for older children (15-18 year olds) migrating for work. It contains important information like the rights of children and helpline numbers for emergencies.</w:t>
      </w:r>
    </w:p>
    <w:p w:rsidR="000A69B1" w:rsidRPr="00620DF9" w:rsidRDefault="000A69B1" w:rsidP="000A69B1">
      <w:pPr>
        <w:pStyle w:val="ListParagraph"/>
        <w:ind w:left="1485"/>
        <w:jc w:val="both"/>
        <w:rPr>
          <w:rFonts w:cs="Arial"/>
          <w:bCs/>
          <w:lang w:val="en-US"/>
        </w:rPr>
      </w:pPr>
    </w:p>
    <w:p w:rsidR="00362108" w:rsidRDefault="000A69B1" w:rsidP="00CB7E85">
      <w:pPr>
        <w:pStyle w:val="ListParagraph"/>
        <w:numPr>
          <w:ilvl w:val="0"/>
          <w:numId w:val="3"/>
        </w:numPr>
        <w:jc w:val="both"/>
        <w:rPr>
          <w:rFonts w:cs="Arial"/>
          <w:b/>
          <w:bCs/>
          <w:lang w:val="en-US"/>
        </w:rPr>
      </w:pPr>
      <w:r w:rsidRPr="00620DF9">
        <w:rPr>
          <w:rFonts w:cs="Arial"/>
          <w:b/>
          <w:bCs/>
          <w:lang w:val="en-US"/>
        </w:rPr>
        <w:t xml:space="preserve">Linking Children to Education </w:t>
      </w:r>
      <w:r w:rsidR="00367902">
        <w:rPr>
          <w:rFonts w:cs="Arial"/>
          <w:b/>
          <w:bCs/>
          <w:lang w:val="en-US"/>
        </w:rPr>
        <w:t xml:space="preserve">and </w:t>
      </w:r>
      <w:r w:rsidR="00367902" w:rsidRPr="00620DF9">
        <w:rPr>
          <w:rFonts w:cs="Arial"/>
          <w:b/>
          <w:bCs/>
          <w:lang w:val="en-US"/>
        </w:rPr>
        <w:t xml:space="preserve">Health </w:t>
      </w:r>
      <w:r w:rsidRPr="00620DF9">
        <w:rPr>
          <w:rFonts w:cs="Arial"/>
          <w:b/>
          <w:bCs/>
          <w:lang w:val="en-US"/>
        </w:rPr>
        <w:t>Services</w:t>
      </w:r>
    </w:p>
    <w:p w:rsidR="00367902" w:rsidRPr="00367902" w:rsidRDefault="00367902" w:rsidP="00367902">
      <w:pPr>
        <w:pStyle w:val="ListParagraph"/>
        <w:numPr>
          <w:ilvl w:val="0"/>
          <w:numId w:val="17"/>
        </w:numPr>
        <w:jc w:val="both"/>
        <w:rPr>
          <w:rFonts w:cs="Arial"/>
          <w:b/>
          <w:bCs/>
          <w:lang w:val="en-US"/>
        </w:rPr>
      </w:pPr>
      <w:r>
        <w:rPr>
          <w:rFonts w:cs="Arial"/>
          <w:bCs/>
          <w:lang w:val="en-US"/>
        </w:rPr>
        <w:t>SMC and VCPCs ensured attendance of children in schools and participation in an after-school study and recreation class</w:t>
      </w:r>
    </w:p>
    <w:p w:rsidR="001C0639" w:rsidRDefault="00362108" w:rsidP="00374914">
      <w:pPr>
        <w:pStyle w:val="ListParagraph"/>
        <w:numPr>
          <w:ilvl w:val="0"/>
          <w:numId w:val="17"/>
        </w:numPr>
        <w:jc w:val="both"/>
        <w:rPr>
          <w:rFonts w:cs="Arial"/>
          <w:bCs/>
          <w:lang w:val="en-US"/>
        </w:rPr>
      </w:pPr>
      <w:r w:rsidRPr="001C0639">
        <w:rPr>
          <w:rFonts w:cs="Arial"/>
          <w:bCs/>
          <w:lang w:val="en-US"/>
        </w:rPr>
        <w:t xml:space="preserve">ASHAs and Anganwadi Workers </w:t>
      </w:r>
      <w:r w:rsidR="001C0639">
        <w:rPr>
          <w:rFonts w:cs="Arial"/>
          <w:bCs/>
          <w:lang w:val="en-US"/>
        </w:rPr>
        <w:t xml:space="preserve">provide care and </w:t>
      </w:r>
      <w:r w:rsidRPr="001C0639">
        <w:rPr>
          <w:rFonts w:cs="Arial"/>
          <w:bCs/>
          <w:lang w:val="en-US"/>
        </w:rPr>
        <w:t xml:space="preserve">monitor the health </w:t>
      </w:r>
      <w:r w:rsidR="000A69B1" w:rsidRPr="001C0639">
        <w:rPr>
          <w:rFonts w:cs="Arial"/>
          <w:bCs/>
          <w:lang w:val="en-US"/>
        </w:rPr>
        <w:t xml:space="preserve">and nutrition </w:t>
      </w:r>
      <w:r w:rsidRPr="001C0639">
        <w:rPr>
          <w:rFonts w:cs="Arial"/>
          <w:bCs/>
          <w:lang w:val="en-US"/>
        </w:rPr>
        <w:t xml:space="preserve">of children who stay </w:t>
      </w:r>
      <w:r w:rsidR="001C0639">
        <w:rPr>
          <w:rFonts w:cs="Arial"/>
          <w:bCs/>
          <w:lang w:val="en-US"/>
        </w:rPr>
        <w:t>through fortnightly check-ups and quarterly health camps.</w:t>
      </w:r>
    </w:p>
    <w:p w:rsidR="00A32F17" w:rsidRPr="00620DF9" w:rsidRDefault="00A32F17" w:rsidP="00A32F17">
      <w:pPr>
        <w:pStyle w:val="ListParagraph"/>
        <w:ind w:left="1125"/>
        <w:jc w:val="both"/>
        <w:rPr>
          <w:rFonts w:cs="Arial"/>
          <w:bCs/>
          <w:lang w:val="en-US"/>
        </w:rPr>
      </w:pPr>
    </w:p>
    <w:p w:rsidR="00E60DF8" w:rsidRPr="000538EF" w:rsidRDefault="005C18A1" w:rsidP="002E2EAF">
      <w:pPr>
        <w:pStyle w:val="ListParagraph"/>
        <w:numPr>
          <w:ilvl w:val="0"/>
          <w:numId w:val="3"/>
        </w:numPr>
        <w:jc w:val="both"/>
        <w:rPr>
          <w:rFonts w:cs="Arial"/>
          <w:b/>
          <w:bCs/>
          <w:lang w:val="en-US"/>
        </w:rPr>
      </w:pPr>
      <w:r w:rsidRPr="00620DF9">
        <w:rPr>
          <w:rFonts w:cs="Arial"/>
          <w:b/>
          <w:bCs/>
          <w:lang w:val="en-US"/>
        </w:rPr>
        <w:t>S</w:t>
      </w:r>
      <w:r w:rsidR="002E2EAF" w:rsidRPr="00620DF9">
        <w:rPr>
          <w:rFonts w:cs="Arial"/>
          <w:b/>
          <w:bCs/>
          <w:lang w:val="en-US"/>
        </w:rPr>
        <w:t xml:space="preserve">upport programmes: </w:t>
      </w:r>
      <w:r w:rsidRPr="00620DF9">
        <w:rPr>
          <w:rFonts w:cs="Arial"/>
          <w:bCs/>
          <w:lang w:val="en-US"/>
        </w:rPr>
        <w:t>C</w:t>
      </w:r>
      <w:r w:rsidR="002E2EAF" w:rsidRPr="00620DF9">
        <w:rPr>
          <w:rFonts w:cs="Arial"/>
          <w:bCs/>
          <w:lang w:val="en-US"/>
        </w:rPr>
        <w:t xml:space="preserve">amps and classes </w:t>
      </w:r>
      <w:r w:rsidRPr="00620DF9">
        <w:rPr>
          <w:rFonts w:cs="Arial"/>
          <w:bCs/>
          <w:lang w:val="en-US"/>
        </w:rPr>
        <w:t xml:space="preserve">facilitated by </w:t>
      </w:r>
      <w:r w:rsidR="001C0639">
        <w:rPr>
          <w:rFonts w:cs="Arial"/>
          <w:bCs/>
          <w:lang w:val="en-US"/>
        </w:rPr>
        <w:t xml:space="preserve">trained </w:t>
      </w:r>
      <w:r w:rsidR="002E2EAF" w:rsidRPr="00620DF9">
        <w:rPr>
          <w:rFonts w:cs="Arial"/>
          <w:bCs/>
          <w:lang w:val="en-US"/>
        </w:rPr>
        <w:t xml:space="preserve">youth </w:t>
      </w:r>
      <w:r w:rsidR="000538EF">
        <w:rPr>
          <w:rFonts w:cs="Arial"/>
          <w:bCs/>
          <w:lang w:val="en-US"/>
        </w:rPr>
        <w:t xml:space="preserve">members of VCPC are </w:t>
      </w:r>
      <w:r w:rsidR="001C0639">
        <w:rPr>
          <w:rFonts w:cs="Arial"/>
          <w:bCs/>
          <w:lang w:val="en-US"/>
        </w:rPr>
        <w:t xml:space="preserve">supported by local </w:t>
      </w:r>
      <w:r w:rsidR="002E2EAF" w:rsidRPr="00620DF9">
        <w:rPr>
          <w:rFonts w:cs="Arial"/>
          <w:bCs/>
          <w:lang w:val="en-US"/>
        </w:rPr>
        <w:t>NGO</w:t>
      </w:r>
      <w:r w:rsidRPr="00620DF9">
        <w:rPr>
          <w:rFonts w:cs="Arial"/>
          <w:bCs/>
          <w:lang w:val="en-US"/>
        </w:rPr>
        <w:t xml:space="preserve"> at the village-level</w:t>
      </w:r>
      <w:r w:rsidR="00E60DF8" w:rsidRPr="00620DF9">
        <w:rPr>
          <w:rFonts w:cs="Arial"/>
          <w:bCs/>
          <w:lang w:val="en-US"/>
        </w:rPr>
        <w:t xml:space="preserve">. </w:t>
      </w:r>
      <w:r w:rsidR="000538EF">
        <w:rPr>
          <w:rFonts w:cs="Arial"/>
          <w:bCs/>
          <w:lang w:val="en-US"/>
        </w:rPr>
        <w:t>The VCPC y</w:t>
      </w:r>
      <w:r w:rsidR="00E60DF8" w:rsidRPr="00620DF9">
        <w:rPr>
          <w:rFonts w:cs="Arial"/>
          <w:bCs/>
          <w:lang w:val="en-US"/>
        </w:rPr>
        <w:t>outh act as mentors for children</w:t>
      </w:r>
      <w:r w:rsidR="001C0639">
        <w:rPr>
          <w:rFonts w:cs="Arial"/>
          <w:bCs/>
          <w:lang w:val="en-US"/>
        </w:rPr>
        <w:t xml:space="preserve"> providing recreation, over-seeing school attendance, conducting support study classes, monitoring food, clothing, shelter and emotional well </w:t>
      </w:r>
      <w:r w:rsidR="000538EF">
        <w:rPr>
          <w:rFonts w:cs="Arial"/>
          <w:bCs/>
          <w:lang w:val="en-US"/>
        </w:rPr>
        <w:t>-</w:t>
      </w:r>
      <w:r w:rsidR="001C0639">
        <w:rPr>
          <w:rFonts w:cs="Arial"/>
          <w:bCs/>
          <w:lang w:val="en-US"/>
        </w:rPr>
        <w:t xml:space="preserve">being. </w:t>
      </w:r>
      <w:r w:rsidR="000538EF">
        <w:rPr>
          <w:rFonts w:cs="Arial"/>
          <w:bCs/>
          <w:lang w:val="en-US"/>
        </w:rPr>
        <w:t>Telephone contacts with parents facilitated once every 15 days and as needed.</w:t>
      </w:r>
    </w:p>
    <w:p w:rsidR="000538EF" w:rsidRDefault="000538EF" w:rsidP="000538EF">
      <w:pPr>
        <w:jc w:val="both"/>
        <w:rPr>
          <w:rFonts w:cs="Arial"/>
          <w:b/>
          <w:bCs/>
          <w:lang w:val="en-US"/>
        </w:rPr>
      </w:pPr>
    </w:p>
    <w:p w:rsidR="005C18A1" w:rsidRPr="00620DF9" w:rsidRDefault="005C18A1" w:rsidP="005C18A1">
      <w:pPr>
        <w:pStyle w:val="ListParagraph"/>
        <w:numPr>
          <w:ilvl w:val="0"/>
          <w:numId w:val="22"/>
        </w:numPr>
        <w:jc w:val="both"/>
        <w:rPr>
          <w:rFonts w:cs="Arial"/>
          <w:b/>
          <w:bCs/>
          <w:color w:val="FFC000"/>
          <w:sz w:val="24"/>
          <w:lang w:val="en-US"/>
        </w:rPr>
      </w:pPr>
      <w:r w:rsidRPr="00620DF9">
        <w:rPr>
          <w:rFonts w:cs="Arial"/>
          <w:b/>
          <w:bCs/>
          <w:color w:val="FFC000"/>
          <w:sz w:val="24"/>
          <w:lang w:val="en-US"/>
        </w:rPr>
        <w:t>Innovations at the Destination District.</w:t>
      </w:r>
    </w:p>
    <w:p w:rsidR="005C18A1" w:rsidRPr="00620DF9" w:rsidRDefault="005C18A1" w:rsidP="005C18A1">
      <w:pPr>
        <w:pStyle w:val="ListParagraph"/>
        <w:jc w:val="both"/>
        <w:rPr>
          <w:rFonts w:cs="Arial"/>
          <w:b/>
          <w:bCs/>
          <w:color w:val="FFC000"/>
          <w:lang w:val="en-US"/>
        </w:rPr>
      </w:pPr>
    </w:p>
    <w:p w:rsidR="005C18A1" w:rsidRPr="00620DF9" w:rsidRDefault="002E2EAF" w:rsidP="005C18A1">
      <w:pPr>
        <w:pStyle w:val="ListParagraph"/>
        <w:numPr>
          <w:ilvl w:val="0"/>
          <w:numId w:val="23"/>
        </w:numPr>
        <w:jc w:val="both"/>
        <w:rPr>
          <w:rFonts w:cs="Arial"/>
          <w:bCs/>
          <w:lang w:val="en-US"/>
        </w:rPr>
      </w:pPr>
      <w:r w:rsidRPr="00620DF9">
        <w:rPr>
          <w:rFonts w:cs="Arial"/>
          <w:b/>
          <w:bCs/>
          <w:lang w:val="en-US"/>
        </w:rPr>
        <w:t xml:space="preserve">Migrant resource centre </w:t>
      </w:r>
      <w:r w:rsidR="005C18A1" w:rsidRPr="00620DF9">
        <w:rPr>
          <w:rFonts w:cs="Arial"/>
          <w:bCs/>
          <w:lang w:val="en-US"/>
        </w:rPr>
        <w:t>at the GP</w:t>
      </w:r>
      <w:r w:rsidR="00E60DF8" w:rsidRPr="00620DF9">
        <w:rPr>
          <w:rFonts w:cs="Arial"/>
          <w:bCs/>
          <w:lang w:val="en-US"/>
        </w:rPr>
        <w:t>/ward</w:t>
      </w:r>
      <w:r w:rsidR="005C18A1" w:rsidRPr="00620DF9">
        <w:rPr>
          <w:rFonts w:cs="Arial"/>
          <w:bCs/>
          <w:lang w:val="en-US"/>
        </w:rPr>
        <w:t>-</w:t>
      </w:r>
      <w:r w:rsidRPr="00620DF9">
        <w:rPr>
          <w:rFonts w:cs="Arial"/>
          <w:bCs/>
          <w:lang w:val="en-US"/>
        </w:rPr>
        <w:t xml:space="preserve">level </w:t>
      </w:r>
      <w:r w:rsidR="001126DE">
        <w:rPr>
          <w:rFonts w:cs="Arial"/>
          <w:bCs/>
          <w:lang w:val="en-US"/>
        </w:rPr>
        <w:t>(once families arrive)</w:t>
      </w:r>
    </w:p>
    <w:p w:rsidR="00E60DF8" w:rsidRPr="00620DF9" w:rsidRDefault="000538EF" w:rsidP="002E2EAF">
      <w:pPr>
        <w:pStyle w:val="ListParagraph"/>
        <w:numPr>
          <w:ilvl w:val="0"/>
          <w:numId w:val="17"/>
        </w:numPr>
        <w:jc w:val="both"/>
        <w:rPr>
          <w:rFonts w:cs="Arial"/>
          <w:bCs/>
          <w:lang w:val="en-US"/>
        </w:rPr>
      </w:pPr>
      <w:r>
        <w:rPr>
          <w:rFonts w:cs="Arial"/>
          <w:bCs/>
          <w:lang w:val="en-US"/>
        </w:rPr>
        <w:t>R</w:t>
      </w:r>
      <w:r w:rsidR="002E2EAF" w:rsidRPr="00620DF9">
        <w:rPr>
          <w:rFonts w:cs="Arial"/>
          <w:bCs/>
          <w:lang w:val="en-US"/>
        </w:rPr>
        <w:t>egister</w:t>
      </w:r>
      <w:r>
        <w:rPr>
          <w:rFonts w:cs="Arial"/>
          <w:bCs/>
          <w:lang w:val="en-US"/>
        </w:rPr>
        <w:t>s</w:t>
      </w:r>
      <w:r w:rsidR="002E2EAF" w:rsidRPr="00620DF9">
        <w:rPr>
          <w:rFonts w:cs="Arial"/>
          <w:bCs/>
          <w:lang w:val="en-US"/>
        </w:rPr>
        <w:t xml:space="preserve"> </w:t>
      </w:r>
      <w:r>
        <w:rPr>
          <w:rFonts w:cs="Arial"/>
          <w:bCs/>
          <w:lang w:val="en-US"/>
        </w:rPr>
        <w:t>families</w:t>
      </w:r>
      <w:r w:rsidR="002E2EAF" w:rsidRPr="00620DF9">
        <w:rPr>
          <w:rFonts w:cs="Arial"/>
          <w:bCs/>
          <w:lang w:val="en-US"/>
        </w:rPr>
        <w:t xml:space="preserve"> coming in. </w:t>
      </w:r>
    </w:p>
    <w:p w:rsidR="005C18A1" w:rsidRDefault="00A32F17" w:rsidP="00A717DC">
      <w:pPr>
        <w:pStyle w:val="ListParagraph"/>
        <w:numPr>
          <w:ilvl w:val="0"/>
          <w:numId w:val="17"/>
        </w:numPr>
        <w:spacing w:after="0" w:line="240" w:lineRule="auto"/>
        <w:jc w:val="both"/>
        <w:rPr>
          <w:rFonts w:cs="Arial"/>
          <w:bCs/>
          <w:lang w:val="en-US"/>
        </w:rPr>
      </w:pPr>
      <w:r>
        <w:rPr>
          <w:rFonts w:cs="Arial"/>
          <w:bCs/>
          <w:lang w:val="en-US"/>
        </w:rPr>
        <w:t>l</w:t>
      </w:r>
      <w:r w:rsidR="002E2EAF" w:rsidRPr="00620DF9">
        <w:rPr>
          <w:rFonts w:cs="Arial"/>
          <w:bCs/>
          <w:lang w:val="en-US"/>
        </w:rPr>
        <w:t>ink</w:t>
      </w:r>
      <w:r w:rsidR="000538EF">
        <w:rPr>
          <w:rFonts w:cs="Arial"/>
          <w:bCs/>
          <w:lang w:val="en-US"/>
        </w:rPr>
        <w:t>s</w:t>
      </w:r>
      <w:r w:rsidR="002E2EAF" w:rsidRPr="00620DF9">
        <w:rPr>
          <w:rFonts w:cs="Arial"/>
          <w:bCs/>
          <w:lang w:val="en-US"/>
        </w:rPr>
        <w:t xml:space="preserve"> </w:t>
      </w:r>
      <w:r w:rsidR="005C18A1" w:rsidRPr="00620DF9">
        <w:rPr>
          <w:rFonts w:cs="Arial"/>
          <w:bCs/>
          <w:lang w:val="en-US"/>
        </w:rPr>
        <w:t xml:space="preserve">families </w:t>
      </w:r>
      <w:r w:rsidR="002E2EAF" w:rsidRPr="00620DF9">
        <w:rPr>
          <w:rFonts w:cs="Arial"/>
          <w:bCs/>
          <w:lang w:val="en-US"/>
        </w:rPr>
        <w:t>to services like temp</w:t>
      </w:r>
      <w:r w:rsidR="005C18A1" w:rsidRPr="00620DF9">
        <w:rPr>
          <w:rFonts w:cs="Arial"/>
          <w:bCs/>
          <w:lang w:val="en-US"/>
        </w:rPr>
        <w:t>orary</w:t>
      </w:r>
      <w:r w:rsidR="002E2EAF" w:rsidRPr="00620DF9">
        <w:rPr>
          <w:rFonts w:cs="Arial"/>
          <w:bCs/>
          <w:lang w:val="en-US"/>
        </w:rPr>
        <w:t xml:space="preserve"> ICDS, crèches</w:t>
      </w:r>
    </w:p>
    <w:p w:rsidR="00A717DC" w:rsidRPr="00A717DC" w:rsidRDefault="00A717DC" w:rsidP="00A717DC">
      <w:pPr>
        <w:spacing w:after="0" w:line="240" w:lineRule="auto"/>
        <w:ind w:left="765"/>
        <w:jc w:val="both"/>
        <w:rPr>
          <w:rFonts w:cs="Arial"/>
          <w:bCs/>
          <w:lang w:val="en-US"/>
        </w:rPr>
      </w:pPr>
    </w:p>
    <w:p w:rsidR="00367902" w:rsidRDefault="00A717DC" w:rsidP="00A717DC">
      <w:pPr>
        <w:pStyle w:val="ListParagraph"/>
        <w:numPr>
          <w:ilvl w:val="0"/>
          <w:numId w:val="23"/>
        </w:numPr>
        <w:spacing w:after="0" w:line="240" w:lineRule="auto"/>
        <w:jc w:val="both"/>
        <w:rPr>
          <w:rFonts w:cs="Arial"/>
          <w:b/>
          <w:bCs/>
          <w:lang w:val="en-US"/>
        </w:rPr>
      </w:pPr>
      <w:r w:rsidRPr="00A717DC">
        <w:rPr>
          <w:rFonts w:cs="Arial"/>
          <w:b/>
          <w:bCs/>
          <w:lang w:val="en-US"/>
        </w:rPr>
        <w:t xml:space="preserve">Education and Protection Services </w:t>
      </w:r>
    </w:p>
    <w:p w:rsidR="00367902" w:rsidRDefault="00367902" w:rsidP="00C47442">
      <w:pPr>
        <w:pStyle w:val="ListParagraph"/>
        <w:numPr>
          <w:ilvl w:val="0"/>
          <w:numId w:val="17"/>
        </w:numPr>
        <w:jc w:val="both"/>
        <w:rPr>
          <w:rFonts w:cs="Arial"/>
          <w:bCs/>
          <w:lang w:val="en-US"/>
        </w:rPr>
      </w:pPr>
      <w:r>
        <w:rPr>
          <w:rFonts w:cs="Arial"/>
          <w:bCs/>
          <w:lang w:val="en-US"/>
        </w:rPr>
        <w:t>Enroll</w:t>
      </w:r>
      <w:r w:rsidR="001126DE" w:rsidRPr="00367902">
        <w:rPr>
          <w:rFonts w:cs="Arial"/>
          <w:bCs/>
          <w:lang w:val="en-US"/>
        </w:rPr>
        <w:t>s</w:t>
      </w:r>
      <w:r w:rsidR="005C18A1" w:rsidRPr="00367902">
        <w:rPr>
          <w:rFonts w:cs="Arial"/>
          <w:bCs/>
          <w:lang w:val="en-US"/>
        </w:rPr>
        <w:t xml:space="preserve"> children in local </w:t>
      </w:r>
      <w:r w:rsidR="002E2EAF" w:rsidRPr="00367902">
        <w:rPr>
          <w:rFonts w:cs="Arial"/>
          <w:bCs/>
          <w:lang w:val="en-US"/>
        </w:rPr>
        <w:t>school</w:t>
      </w:r>
      <w:r w:rsidR="005C18A1" w:rsidRPr="00367902">
        <w:rPr>
          <w:rFonts w:cs="Arial"/>
          <w:bCs/>
          <w:lang w:val="en-US"/>
        </w:rPr>
        <w:t>s</w:t>
      </w:r>
      <w:r w:rsidR="002E2EAF" w:rsidRPr="00367902">
        <w:rPr>
          <w:rFonts w:cs="Arial"/>
          <w:bCs/>
          <w:lang w:val="en-US"/>
        </w:rPr>
        <w:t xml:space="preserve"> and </w:t>
      </w:r>
      <w:r w:rsidR="0002666D" w:rsidRPr="00367902">
        <w:rPr>
          <w:rFonts w:cs="Arial"/>
          <w:bCs/>
          <w:lang w:val="en-US"/>
        </w:rPr>
        <w:t>arrange</w:t>
      </w:r>
      <w:r w:rsidR="001126DE" w:rsidRPr="00367902">
        <w:rPr>
          <w:rFonts w:cs="Arial"/>
          <w:bCs/>
          <w:lang w:val="en-US"/>
        </w:rPr>
        <w:t>s for</w:t>
      </w:r>
      <w:r w:rsidR="0002666D" w:rsidRPr="00367902">
        <w:rPr>
          <w:rFonts w:cs="Arial"/>
          <w:bCs/>
          <w:lang w:val="en-US"/>
        </w:rPr>
        <w:t xml:space="preserve"> </w:t>
      </w:r>
      <w:r>
        <w:rPr>
          <w:rFonts w:cs="Arial"/>
          <w:bCs/>
          <w:lang w:val="en-US"/>
        </w:rPr>
        <w:t>transportation with the help of school authorities and factory management.</w:t>
      </w:r>
    </w:p>
    <w:p w:rsidR="00367902" w:rsidRDefault="00A717DC" w:rsidP="00C47442">
      <w:pPr>
        <w:pStyle w:val="ListParagraph"/>
        <w:numPr>
          <w:ilvl w:val="0"/>
          <w:numId w:val="17"/>
        </w:numPr>
        <w:jc w:val="both"/>
        <w:rPr>
          <w:rFonts w:cs="Arial"/>
          <w:bCs/>
          <w:lang w:val="en-US"/>
        </w:rPr>
      </w:pPr>
      <w:r>
        <w:rPr>
          <w:rFonts w:cs="Arial"/>
          <w:bCs/>
          <w:lang w:val="en-US"/>
        </w:rPr>
        <w:t xml:space="preserve">Undertakes </w:t>
      </w:r>
      <w:r w:rsidR="00367902">
        <w:rPr>
          <w:rFonts w:cs="Arial"/>
          <w:bCs/>
          <w:lang w:val="en-US"/>
        </w:rPr>
        <w:t>S</w:t>
      </w:r>
      <w:r w:rsidR="002E2EAF" w:rsidRPr="00367902">
        <w:rPr>
          <w:rFonts w:cs="Arial"/>
          <w:bCs/>
          <w:lang w:val="en-US"/>
        </w:rPr>
        <w:t xml:space="preserve">upport </w:t>
      </w:r>
      <w:r w:rsidR="00367902">
        <w:rPr>
          <w:rFonts w:cs="Arial"/>
          <w:bCs/>
          <w:lang w:val="en-US"/>
        </w:rPr>
        <w:t xml:space="preserve">education and recreation </w:t>
      </w:r>
      <w:r w:rsidR="002E2EAF" w:rsidRPr="00367902">
        <w:rPr>
          <w:rFonts w:cs="Arial"/>
          <w:bCs/>
          <w:lang w:val="en-US"/>
        </w:rPr>
        <w:t xml:space="preserve">classes for </w:t>
      </w:r>
      <w:r w:rsidR="0002666D" w:rsidRPr="00367902">
        <w:rPr>
          <w:rFonts w:cs="Arial"/>
          <w:bCs/>
          <w:lang w:val="en-US"/>
        </w:rPr>
        <w:t xml:space="preserve">children </w:t>
      </w:r>
      <w:r w:rsidR="00367902">
        <w:rPr>
          <w:rFonts w:cs="Arial"/>
          <w:bCs/>
          <w:lang w:val="en-US"/>
        </w:rPr>
        <w:t xml:space="preserve">by </w:t>
      </w:r>
      <w:r w:rsidR="00367902" w:rsidRPr="00367902">
        <w:rPr>
          <w:rFonts w:cs="Arial"/>
          <w:bCs/>
          <w:i/>
          <w:lang w:val="en-US"/>
        </w:rPr>
        <w:t>Bal Mitras</w:t>
      </w:r>
      <w:r w:rsidR="00367902">
        <w:rPr>
          <w:rFonts w:cs="Arial"/>
          <w:bCs/>
          <w:lang w:val="en-US"/>
        </w:rPr>
        <w:t xml:space="preserve"> of VCPC</w:t>
      </w:r>
    </w:p>
    <w:p w:rsidR="00983FF1" w:rsidRDefault="00983FF1" w:rsidP="00441258">
      <w:pPr>
        <w:pStyle w:val="ListParagraph"/>
        <w:numPr>
          <w:ilvl w:val="0"/>
          <w:numId w:val="17"/>
        </w:numPr>
        <w:spacing w:after="240"/>
        <w:jc w:val="both"/>
        <w:rPr>
          <w:rFonts w:cs="Arial"/>
          <w:bCs/>
          <w:lang w:val="en-US"/>
        </w:rPr>
      </w:pPr>
      <w:r w:rsidRPr="00A32F17">
        <w:rPr>
          <w:rFonts w:cs="Arial"/>
          <w:b/>
          <w:bCs/>
          <w:lang w:val="en-US"/>
        </w:rPr>
        <w:t xml:space="preserve">Facilitating admission of children </w:t>
      </w:r>
      <w:r w:rsidRPr="00A32F17">
        <w:rPr>
          <w:rFonts w:cs="Arial"/>
          <w:bCs/>
          <w:lang w:val="en-US"/>
        </w:rPr>
        <w:t xml:space="preserve">to residential schools or children’s homes for the duration of the family’s stay in the destination district, in case of extreme vulnerability and when the </w:t>
      </w:r>
      <w:r>
        <w:rPr>
          <w:rFonts w:cs="Arial"/>
          <w:bCs/>
          <w:lang w:val="en-US"/>
        </w:rPr>
        <w:t xml:space="preserve">family’s </w:t>
      </w:r>
      <w:r w:rsidRPr="00A32F17">
        <w:rPr>
          <w:rFonts w:cs="Arial"/>
          <w:bCs/>
          <w:lang w:val="en-US"/>
        </w:rPr>
        <w:t>housing situation is tenuous</w:t>
      </w:r>
      <w:r w:rsidR="00483EBB">
        <w:rPr>
          <w:rFonts w:cs="Arial"/>
          <w:bCs/>
          <w:lang w:val="en-US"/>
        </w:rPr>
        <w:t>.</w:t>
      </w:r>
    </w:p>
    <w:p w:rsidR="00441258" w:rsidRPr="00A32F17" w:rsidRDefault="00441258" w:rsidP="00441258">
      <w:pPr>
        <w:pStyle w:val="ListParagraph"/>
        <w:spacing w:after="240"/>
        <w:ind w:left="1125"/>
        <w:jc w:val="both"/>
        <w:rPr>
          <w:rFonts w:cs="Arial"/>
          <w:bCs/>
          <w:lang w:val="en-US"/>
        </w:rPr>
      </w:pPr>
    </w:p>
    <w:p w:rsidR="001126DE" w:rsidRDefault="001126DE" w:rsidP="00441258">
      <w:pPr>
        <w:pStyle w:val="ListParagraph"/>
        <w:numPr>
          <w:ilvl w:val="0"/>
          <w:numId w:val="23"/>
        </w:numPr>
        <w:spacing w:after="240"/>
        <w:jc w:val="both"/>
        <w:rPr>
          <w:rFonts w:cs="Arial"/>
          <w:bCs/>
          <w:lang w:val="en-US"/>
        </w:rPr>
      </w:pPr>
      <w:r w:rsidRPr="00620DF9">
        <w:rPr>
          <w:rFonts w:cs="Arial"/>
          <w:b/>
          <w:bCs/>
          <w:lang w:val="en-US"/>
        </w:rPr>
        <w:t xml:space="preserve">Health facilities </w:t>
      </w:r>
      <w:r w:rsidRPr="001126DE">
        <w:rPr>
          <w:rFonts w:cs="Arial"/>
          <w:b/>
          <w:bCs/>
          <w:lang w:val="en-US"/>
        </w:rPr>
        <w:t>for primary healthcare</w:t>
      </w:r>
      <w:r w:rsidR="00983FF1">
        <w:rPr>
          <w:rFonts w:cs="Arial"/>
          <w:b/>
          <w:bCs/>
          <w:lang w:val="en-US"/>
        </w:rPr>
        <w:t xml:space="preserve"> </w:t>
      </w:r>
      <w:r w:rsidR="00983FF1" w:rsidRPr="00983FF1">
        <w:rPr>
          <w:rFonts w:cs="Arial"/>
          <w:bCs/>
          <w:lang w:val="en-US"/>
        </w:rPr>
        <w:t>by ASHA and AWW</w:t>
      </w:r>
    </w:p>
    <w:p w:rsidR="00A32F17" w:rsidRPr="00620DF9" w:rsidRDefault="00A32F17" w:rsidP="00A32F17">
      <w:pPr>
        <w:pStyle w:val="ListParagraph"/>
        <w:jc w:val="both"/>
        <w:rPr>
          <w:rFonts w:cs="Arial"/>
          <w:bCs/>
          <w:lang w:val="en-US"/>
        </w:rPr>
      </w:pPr>
    </w:p>
    <w:p w:rsidR="00960ED6" w:rsidRDefault="0002666D" w:rsidP="0002666D">
      <w:pPr>
        <w:ind w:left="360"/>
        <w:jc w:val="both"/>
        <w:rPr>
          <w:rFonts w:cs="Arial"/>
          <w:bCs/>
          <w:lang w:val="en-US"/>
        </w:rPr>
      </w:pPr>
      <w:r w:rsidRPr="00983FF1">
        <w:rPr>
          <w:rFonts w:cs="Arial"/>
          <w:bCs/>
          <w:lang w:val="en-US"/>
        </w:rPr>
        <w:t xml:space="preserve">The </w:t>
      </w:r>
      <w:r w:rsidR="00BC32A3" w:rsidRPr="00983FF1">
        <w:rPr>
          <w:rFonts w:cs="Arial"/>
          <w:bCs/>
          <w:lang w:val="en-US"/>
        </w:rPr>
        <w:t>coordination</w:t>
      </w:r>
      <w:r w:rsidR="00983FF1">
        <w:rPr>
          <w:rFonts w:cs="Arial"/>
          <w:bCs/>
          <w:lang w:val="en-US"/>
        </w:rPr>
        <w:t xml:space="preserve"> and convergence</w:t>
      </w:r>
      <w:r w:rsidR="00BC32A3" w:rsidRPr="00983FF1">
        <w:rPr>
          <w:rFonts w:cs="Arial"/>
          <w:bCs/>
          <w:lang w:val="en-US"/>
        </w:rPr>
        <w:t xml:space="preserve"> at the destination points </w:t>
      </w:r>
      <w:r w:rsidR="00983FF1">
        <w:rPr>
          <w:rFonts w:cs="Arial"/>
          <w:bCs/>
          <w:lang w:val="en-US"/>
        </w:rPr>
        <w:t xml:space="preserve">covering </w:t>
      </w:r>
      <w:r w:rsidR="00483EBB">
        <w:rPr>
          <w:rFonts w:cs="Arial"/>
          <w:bCs/>
          <w:lang w:val="en-US"/>
        </w:rPr>
        <w:t xml:space="preserve">approximately </w:t>
      </w:r>
      <w:r w:rsidR="00A717DC">
        <w:rPr>
          <w:rFonts w:cs="Arial"/>
          <w:bCs/>
          <w:lang w:val="en-US"/>
        </w:rPr>
        <w:t xml:space="preserve">3528 children </w:t>
      </w:r>
      <w:r w:rsidR="00983FF1" w:rsidRPr="00983FF1">
        <w:rPr>
          <w:rFonts w:cs="Arial"/>
          <w:bCs/>
          <w:lang w:val="en-US"/>
        </w:rPr>
        <w:t xml:space="preserve">spread across </w:t>
      </w:r>
      <w:r w:rsidR="00A717DC">
        <w:rPr>
          <w:rFonts w:cs="Arial"/>
          <w:bCs/>
          <w:lang w:val="en-US"/>
        </w:rPr>
        <w:t>6</w:t>
      </w:r>
      <w:r w:rsidR="00983FF1" w:rsidRPr="00983FF1">
        <w:rPr>
          <w:rFonts w:cs="Arial"/>
          <w:bCs/>
          <w:lang w:val="en-US"/>
        </w:rPr>
        <w:t xml:space="preserve"> Sugar factories and </w:t>
      </w:r>
      <w:r w:rsidR="00983FF1">
        <w:rPr>
          <w:rFonts w:cs="Arial"/>
          <w:bCs/>
          <w:lang w:val="en-US"/>
        </w:rPr>
        <w:t>farms linked with the factories is</w:t>
      </w:r>
      <w:r w:rsidRPr="00983FF1">
        <w:rPr>
          <w:rFonts w:cs="Arial"/>
          <w:bCs/>
          <w:lang w:val="en-US"/>
        </w:rPr>
        <w:t xml:space="preserve"> </w:t>
      </w:r>
      <w:r w:rsidR="00983FF1">
        <w:rPr>
          <w:rFonts w:cs="Arial"/>
          <w:bCs/>
          <w:lang w:val="en-US"/>
        </w:rPr>
        <w:t xml:space="preserve">led by </w:t>
      </w:r>
      <w:r w:rsidRPr="00983FF1">
        <w:rPr>
          <w:rFonts w:cs="Arial"/>
          <w:bCs/>
          <w:lang w:val="en-US"/>
        </w:rPr>
        <w:t>the Divisional Commissioner of the WCD, Pune for Solapur</w:t>
      </w:r>
      <w:r w:rsidR="00983FF1" w:rsidRPr="00983FF1">
        <w:rPr>
          <w:rFonts w:cs="Arial"/>
          <w:bCs/>
          <w:lang w:val="en-US"/>
        </w:rPr>
        <w:t xml:space="preserve"> District in Pune division</w:t>
      </w:r>
      <w:r w:rsidR="00983FF1">
        <w:rPr>
          <w:rFonts w:cs="Arial"/>
          <w:bCs/>
          <w:lang w:val="en-US"/>
        </w:rPr>
        <w:t xml:space="preserve"> with engagement of District Collector. </w:t>
      </w:r>
    </w:p>
    <w:p w:rsidR="00A717DC" w:rsidRDefault="00A717DC" w:rsidP="00960ED6">
      <w:pPr>
        <w:jc w:val="both"/>
        <w:rPr>
          <w:rFonts w:cs="Arial"/>
          <w:b/>
          <w:color w:val="FFC000"/>
          <w:sz w:val="24"/>
          <w:lang w:val="en-US"/>
        </w:rPr>
      </w:pPr>
    </w:p>
    <w:p w:rsidR="00483EBB" w:rsidRDefault="00483EBB" w:rsidP="0002666D">
      <w:pPr>
        <w:ind w:left="360"/>
        <w:jc w:val="both"/>
        <w:rPr>
          <w:rFonts w:cs="Arial"/>
          <w:bCs/>
          <w:lang w:val="en-US"/>
        </w:rPr>
      </w:pPr>
      <w:bookmarkStart w:id="0" w:name="_GoBack"/>
      <w:bookmarkEnd w:id="0"/>
    </w:p>
    <w:sectPr w:rsidR="00483EBB" w:rsidSect="009E3C9D">
      <w:footerReference w:type="default" r:id="rId10"/>
      <w:pgSz w:w="11906" w:h="16838"/>
      <w:pgMar w:top="567" w:right="720" w:bottom="720" w:left="720" w:header="709"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77D" w:rsidRDefault="0055577D" w:rsidP="00333213">
      <w:pPr>
        <w:spacing w:after="0" w:line="240" w:lineRule="auto"/>
      </w:pPr>
      <w:r>
        <w:separator/>
      </w:r>
    </w:p>
  </w:endnote>
  <w:endnote w:type="continuationSeparator" w:id="1">
    <w:p w:rsidR="0055577D" w:rsidRDefault="0055577D" w:rsidP="00333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13" w:rsidRPr="00BC32A3" w:rsidRDefault="00333213">
    <w:pPr>
      <w:pStyle w:val="Footer"/>
      <w:rPr>
        <w:b/>
        <w:color w:val="0070C0"/>
        <w:sz w:val="20"/>
        <w:szCs w:val="20"/>
      </w:rPr>
    </w:pPr>
    <w:r w:rsidRPr="00BC32A3">
      <w:rPr>
        <w:rFonts w:asciiTheme="majorHAnsi" w:hAnsiTheme="majorHAnsi" w:cstheme="majorHAnsi"/>
        <w:b/>
        <w:color w:val="0070C0"/>
        <w:sz w:val="20"/>
        <w:szCs w:val="20"/>
      </w:rPr>
      <w:t xml:space="preserve">UNICEF Field Office of Maharashtra, </w:t>
    </w:r>
    <w:r w:rsidR="005A0EA2">
      <w:rPr>
        <w:rFonts w:asciiTheme="majorHAnsi" w:hAnsiTheme="majorHAnsi" w:cstheme="majorHAnsi"/>
        <w:b/>
        <w:color w:val="0070C0"/>
        <w:sz w:val="20"/>
        <w:szCs w:val="20"/>
      </w:rPr>
      <w:t>June 2016</w:t>
    </w:r>
    <w:r w:rsidRPr="00BC32A3">
      <w:rPr>
        <w:rFonts w:asciiTheme="majorHAnsi" w:hAnsiTheme="majorHAnsi" w:cstheme="majorHAnsi"/>
        <w:b/>
        <w:color w:val="0070C0"/>
        <w:sz w:val="20"/>
        <w:szCs w:val="20"/>
      </w:rPr>
      <w:ptab w:relativeTo="margin" w:alignment="right" w:leader="none"/>
    </w:r>
    <w:r w:rsidRPr="00BC32A3">
      <w:rPr>
        <w:rFonts w:asciiTheme="majorHAnsi" w:hAnsiTheme="majorHAnsi" w:cstheme="majorHAnsi"/>
        <w:b/>
        <w:color w:val="0070C0"/>
        <w:sz w:val="20"/>
        <w:szCs w:val="20"/>
      </w:rPr>
      <w:t xml:space="preserve">Page </w:t>
    </w:r>
    <w:r w:rsidR="00001C94" w:rsidRPr="00BC32A3">
      <w:rPr>
        <w:rFonts w:asciiTheme="majorHAnsi" w:hAnsiTheme="majorHAnsi"/>
        <w:b/>
        <w:color w:val="0070C0"/>
        <w:sz w:val="20"/>
        <w:szCs w:val="20"/>
      </w:rPr>
      <w:fldChar w:fldCharType="begin"/>
    </w:r>
    <w:r w:rsidRPr="00BC32A3">
      <w:rPr>
        <w:rFonts w:asciiTheme="majorHAnsi" w:hAnsiTheme="majorHAnsi"/>
        <w:b/>
        <w:color w:val="0070C0"/>
        <w:sz w:val="20"/>
        <w:szCs w:val="20"/>
      </w:rPr>
      <w:instrText xml:space="preserve"> PAGE   \* MERGEFORMAT </w:instrText>
    </w:r>
    <w:r w:rsidR="00001C94" w:rsidRPr="00BC32A3">
      <w:rPr>
        <w:rFonts w:asciiTheme="majorHAnsi" w:hAnsiTheme="majorHAnsi"/>
        <w:b/>
        <w:color w:val="0070C0"/>
        <w:sz w:val="20"/>
        <w:szCs w:val="20"/>
      </w:rPr>
      <w:fldChar w:fldCharType="separate"/>
    </w:r>
    <w:r w:rsidR="00697CF1" w:rsidRPr="00697CF1">
      <w:rPr>
        <w:rFonts w:asciiTheme="majorHAnsi" w:hAnsiTheme="majorHAnsi" w:cstheme="majorHAnsi"/>
        <w:b/>
        <w:noProof/>
        <w:color w:val="0070C0"/>
        <w:sz w:val="20"/>
        <w:szCs w:val="20"/>
      </w:rPr>
      <w:t>1</w:t>
    </w:r>
    <w:r w:rsidR="00001C94" w:rsidRPr="00BC32A3">
      <w:rPr>
        <w:rFonts w:asciiTheme="majorHAnsi" w:hAnsiTheme="majorHAnsi"/>
        <w:b/>
        <w:color w:val="0070C0"/>
        <w:sz w:val="20"/>
        <w:szCs w:val="20"/>
      </w:rPr>
      <w:fldChar w:fldCharType="end"/>
    </w:r>
    <w:r w:rsidR="00001C94" w:rsidRPr="00001C94">
      <w:rPr>
        <w:rFonts w:asciiTheme="majorHAnsi" w:hAnsiTheme="majorHAnsi"/>
        <w:b/>
        <w:noProof/>
        <w:color w:val="0070C0"/>
        <w:sz w:val="20"/>
        <w:szCs w:val="20"/>
        <w:lang w:val="en-US"/>
      </w:rPr>
      <w:pict>
        <v:rect id="Rectangle 2" o:spid="_x0000_s4098" style="position:absolute;margin-left:0;margin-top:0;width:7.15pt;height:31.25pt;z-index:251661312;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" fillcolor="#00b0f0" strokecolor="#00b0f0">
          <w10:wrap anchorx="margin" anchory="page"/>
        </v:rect>
      </w:pict>
    </w:r>
    <w:r w:rsidR="00001C94" w:rsidRPr="00001C94">
      <w:rPr>
        <w:rFonts w:asciiTheme="majorHAnsi" w:hAnsiTheme="majorHAnsi"/>
        <w:b/>
        <w:noProof/>
        <w:color w:val="0070C0"/>
        <w:sz w:val="20"/>
        <w:szCs w:val="20"/>
        <w:lang w:val="en-US"/>
      </w:rPr>
      <w:pict>
        <v:rect id="Rectangle 1" o:spid="_x0000_s4097" style="position:absolute;margin-left:0;margin-top:0;width:7.15pt;height:31.25pt;z-index:251660288;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" fillcolor="#00b0f0" strokecolor="#00b0f0">
          <w10:wrap anchorx="margin" anchory="page"/>
        </v:rect>
      </w:pict>
    </w:r>
    <w:r w:rsidR="00A32F17" w:rsidRPr="00BC32A3">
      <w:rPr>
        <w:rFonts w:asciiTheme="majorHAnsi" w:hAnsiTheme="majorHAnsi"/>
        <w:b/>
        <w:color w:val="0070C0"/>
        <w:sz w:val="20"/>
        <w:szCs w:val="20"/>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77D" w:rsidRDefault="0055577D" w:rsidP="00333213">
      <w:pPr>
        <w:spacing w:after="0" w:line="240" w:lineRule="auto"/>
      </w:pPr>
      <w:r>
        <w:separator/>
      </w:r>
    </w:p>
  </w:footnote>
  <w:footnote w:type="continuationSeparator" w:id="1">
    <w:p w:rsidR="0055577D" w:rsidRDefault="0055577D" w:rsidP="003332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C92"/>
    <w:multiLevelType w:val="hybridMultilevel"/>
    <w:tmpl w:val="1C123D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805CD2"/>
    <w:multiLevelType w:val="hybridMultilevel"/>
    <w:tmpl w:val="68DAF7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DD6EE0"/>
    <w:multiLevelType w:val="hybridMultilevel"/>
    <w:tmpl w:val="7130BA00"/>
    <w:lvl w:ilvl="0" w:tplc="4009000F">
      <w:start w:val="1"/>
      <w:numFmt w:val="decimal"/>
      <w:lvlText w:val="%1."/>
      <w:lvlJc w:val="left"/>
      <w:pPr>
        <w:ind w:left="765" w:hanging="360"/>
      </w:pPr>
    </w:lvl>
    <w:lvl w:ilvl="1" w:tplc="40090001">
      <w:start w:val="1"/>
      <w:numFmt w:val="bullet"/>
      <w:lvlText w:val=""/>
      <w:lvlJc w:val="left"/>
      <w:pPr>
        <w:ind w:left="1485" w:hanging="360"/>
      </w:pPr>
      <w:rPr>
        <w:rFonts w:ascii="Symbol" w:hAnsi="Symbol" w:hint="default"/>
      </w:r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3">
    <w:nsid w:val="04195965"/>
    <w:multiLevelType w:val="hybridMultilevel"/>
    <w:tmpl w:val="2B1E85D0"/>
    <w:lvl w:ilvl="0" w:tplc="40090013">
      <w:start w:val="1"/>
      <w:numFmt w:val="upperRoman"/>
      <w:lvlText w:val="%1."/>
      <w:lvlJc w:val="right"/>
      <w:pPr>
        <w:ind w:left="720" w:hanging="360"/>
      </w:pPr>
    </w:lvl>
    <w:lvl w:ilvl="1" w:tplc="40090013">
      <w:start w:val="1"/>
      <w:numFmt w:val="upperRoman"/>
      <w:lvlText w:val="%2."/>
      <w:lvlJc w:val="righ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B172F18"/>
    <w:multiLevelType w:val="hybridMultilevel"/>
    <w:tmpl w:val="B6E2AC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C666422"/>
    <w:multiLevelType w:val="hybridMultilevel"/>
    <w:tmpl w:val="4AB2114C"/>
    <w:lvl w:ilvl="0" w:tplc="F5A8E632">
      <w:start w:val="1"/>
      <w:numFmt w:val="upperRoman"/>
      <w:lvlText w:val="%1."/>
      <w:lvlJc w:val="right"/>
      <w:pPr>
        <w:ind w:left="783" w:hanging="360"/>
      </w:pPr>
      <w:rPr>
        <w:b w:val="0"/>
        <w:sz w:val="22"/>
        <w:szCs w:val="22"/>
      </w:r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6">
    <w:nsid w:val="16BE3B5C"/>
    <w:multiLevelType w:val="hybridMultilevel"/>
    <w:tmpl w:val="6682E5EA"/>
    <w:lvl w:ilvl="0" w:tplc="4009000D">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1ED04039"/>
    <w:multiLevelType w:val="hybridMultilevel"/>
    <w:tmpl w:val="3EB06E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EFF5F38"/>
    <w:multiLevelType w:val="hybridMultilevel"/>
    <w:tmpl w:val="CDA6DA5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1990FE9"/>
    <w:multiLevelType w:val="hybridMultilevel"/>
    <w:tmpl w:val="3E14F846"/>
    <w:lvl w:ilvl="0" w:tplc="40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BF3C75"/>
    <w:multiLevelType w:val="hybridMultilevel"/>
    <w:tmpl w:val="2ABE1E5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3311443D"/>
    <w:multiLevelType w:val="hybridMultilevel"/>
    <w:tmpl w:val="13BA3E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3EE63E7"/>
    <w:multiLevelType w:val="hybridMultilevel"/>
    <w:tmpl w:val="DAAC9586"/>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35663A90"/>
    <w:multiLevelType w:val="hybridMultilevel"/>
    <w:tmpl w:val="DB7225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5DA3482"/>
    <w:multiLevelType w:val="hybridMultilevel"/>
    <w:tmpl w:val="375E8A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A520F64"/>
    <w:multiLevelType w:val="hybridMultilevel"/>
    <w:tmpl w:val="DDC428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54811A3"/>
    <w:multiLevelType w:val="hybridMultilevel"/>
    <w:tmpl w:val="8C02A57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7CD4E94"/>
    <w:multiLevelType w:val="hybridMultilevel"/>
    <w:tmpl w:val="F96AED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9FF6D6F"/>
    <w:multiLevelType w:val="hybridMultilevel"/>
    <w:tmpl w:val="158055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D6E3DC6"/>
    <w:multiLevelType w:val="hybridMultilevel"/>
    <w:tmpl w:val="3A6217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1323738"/>
    <w:multiLevelType w:val="hybridMultilevel"/>
    <w:tmpl w:val="36AE18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44D478D"/>
    <w:multiLevelType w:val="hybridMultilevel"/>
    <w:tmpl w:val="26D873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77C7F10"/>
    <w:multiLevelType w:val="hybridMultilevel"/>
    <w:tmpl w:val="B5785A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ABE6462"/>
    <w:multiLevelType w:val="hybridMultilevel"/>
    <w:tmpl w:val="C54815A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A1B6256"/>
    <w:multiLevelType w:val="hybridMultilevel"/>
    <w:tmpl w:val="B47EE2C8"/>
    <w:lvl w:ilvl="0" w:tplc="10BA35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E993E90"/>
    <w:multiLevelType w:val="hybridMultilevel"/>
    <w:tmpl w:val="E326D166"/>
    <w:lvl w:ilvl="0" w:tplc="E17C0408">
      <w:start w:val="1"/>
      <w:numFmt w:val="bullet"/>
      <w:lvlText w:val="-"/>
      <w:lvlJc w:val="left"/>
      <w:pPr>
        <w:ind w:left="1125" w:hanging="360"/>
      </w:pPr>
      <w:rPr>
        <w:rFonts w:ascii="Arial" w:eastAsiaTheme="minorHAnsi" w:hAnsi="Arial" w:cs="Arial" w:hint="default"/>
      </w:rPr>
    </w:lvl>
    <w:lvl w:ilvl="1" w:tplc="40090003" w:tentative="1">
      <w:start w:val="1"/>
      <w:numFmt w:val="bullet"/>
      <w:lvlText w:val="o"/>
      <w:lvlJc w:val="left"/>
      <w:pPr>
        <w:ind w:left="1845" w:hanging="360"/>
      </w:pPr>
      <w:rPr>
        <w:rFonts w:ascii="Courier New" w:hAnsi="Courier New" w:cs="Courier New" w:hint="default"/>
      </w:rPr>
    </w:lvl>
    <w:lvl w:ilvl="2" w:tplc="40090005" w:tentative="1">
      <w:start w:val="1"/>
      <w:numFmt w:val="bullet"/>
      <w:lvlText w:val=""/>
      <w:lvlJc w:val="left"/>
      <w:pPr>
        <w:ind w:left="2565" w:hanging="360"/>
      </w:pPr>
      <w:rPr>
        <w:rFonts w:ascii="Wingdings" w:hAnsi="Wingdings" w:hint="default"/>
      </w:rPr>
    </w:lvl>
    <w:lvl w:ilvl="3" w:tplc="40090001" w:tentative="1">
      <w:start w:val="1"/>
      <w:numFmt w:val="bullet"/>
      <w:lvlText w:val=""/>
      <w:lvlJc w:val="left"/>
      <w:pPr>
        <w:ind w:left="3285" w:hanging="360"/>
      </w:pPr>
      <w:rPr>
        <w:rFonts w:ascii="Symbol" w:hAnsi="Symbol" w:hint="default"/>
      </w:rPr>
    </w:lvl>
    <w:lvl w:ilvl="4" w:tplc="40090003" w:tentative="1">
      <w:start w:val="1"/>
      <w:numFmt w:val="bullet"/>
      <w:lvlText w:val="o"/>
      <w:lvlJc w:val="left"/>
      <w:pPr>
        <w:ind w:left="4005" w:hanging="360"/>
      </w:pPr>
      <w:rPr>
        <w:rFonts w:ascii="Courier New" w:hAnsi="Courier New" w:cs="Courier New" w:hint="default"/>
      </w:rPr>
    </w:lvl>
    <w:lvl w:ilvl="5" w:tplc="40090005" w:tentative="1">
      <w:start w:val="1"/>
      <w:numFmt w:val="bullet"/>
      <w:lvlText w:val=""/>
      <w:lvlJc w:val="left"/>
      <w:pPr>
        <w:ind w:left="4725" w:hanging="360"/>
      </w:pPr>
      <w:rPr>
        <w:rFonts w:ascii="Wingdings" w:hAnsi="Wingdings" w:hint="default"/>
      </w:rPr>
    </w:lvl>
    <w:lvl w:ilvl="6" w:tplc="40090001" w:tentative="1">
      <w:start w:val="1"/>
      <w:numFmt w:val="bullet"/>
      <w:lvlText w:val=""/>
      <w:lvlJc w:val="left"/>
      <w:pPr>
        <w:ind w:left="5445" w:hanging="360"/>
      </w:pPr>
      <w:rPr>
        <w:rFonts w:ascii="Symbol" w:hAnsi="Symbol" w:hint="default"/>
      </w:rPr>
    </w:lvl>
    <w:lvl w:ilvl="7" w:tplc="40090003" w:tentative="1">
      <w:start w:val="1"/>
      <w:numFmt w:val="bullet"/>
      <w:lvlText w:val="o"/>
      <w:lvlJc w:val="left"/>
      <w:pPr>
        <w:ind w:left="6165" w:hanging="360"/>
      </w:pPr>
      <w:rPr>
        <w:rFonts w:ascii="Courier New" w:hAnsi="Courier New" w:cs="Courier New" w:hint="default"/>
      </w:rPr>
    </w:lvl>
    <w:lvl w:ilvl="8" w:tplc="40090005" w:tentative="1">
      <w:start w:val="1"/>
      <w:numFmt w:val="bullet"/>
      <w:lvlText w:val=""/>
      <w:lvlJc w:val="left"/>
      <w:pPr>
        <w:ind w:left="6885" w:hanging="360"/>
      </w:pPr>
      <w:rPr>
        <w:rFonts w:ascii="Wingdings" w:hAnsi="Wingdings" w:hint="default"/>
      </w:rPr>
    </w:lvl>
  </w:abstractNum>
  <w:abstractNum w:abstractNumId="26">
    <w:nsid w:val="72712259"/>
    <w:multiLevelType w:val="hybridMultilevel"/>
    <w:tmpl w:val="F536C60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7">
    <w:nsid w:val="7A5C7DC0"/>
    <w:multiLevelType w:val="hybridMultilevel"/>
    <w:tmpl w:val="E96A455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6"/>
  </w:num>
  <w:num w:numId="3">
    <w:abstractNumId w:val="2"/>
  </w:num>
  <w:num w:numId="4">
    <w:abstractNumId w:val="7"/>
  </w:num>
  <w:num w:numId="5">
    <w:abstractNumId w:val="10"/>
  </w:num>
  <w:num w:numId="6">
    <w:abstractNumId w:val="14"/>
  </w:num>
  <w:num w:numId="7">
    <w:abstractNumId w:val="19"/>
  </w:num>
  <w:num w:numId="8">
    <w:abstractNumId w:val="21"/>
  </w:num>
  <w:num w:numId="9">
    <w:abstractNumId w:val="17"/>
  </w:num>
  <w:num w:numId="10">
    <w:abstractNumId w:val="18"/>
  </w:num>
  <w:num w:numId="11">
    <w:abstractNumId w:val="4"/>
  </w:num>
  <w:num w:numId="12">
    <w:abstractNumId w:val="20"/>
  </w:num>
  <w:num w:numId="13">
    <w:abstractNumId w:val="27"/>
  </w:num>
  <w:num w:numId="14">
    <w:abstractNumId w:val="5"/>
  </w:num>
  <w:num w:numId="15">
    <w:abstractNumId w:val="11"/>
  </w:num>
  <w:num w:numId="16">
    <w:abstractNumId w:val="22"/>
  </w:num>
  <w:num w:numId="17">
    <w:abstractNumId w:val="25"/>
  </w:num>
  <w:num w:numId="18">
    <w:abstractNumId w:val="1"/>
  </w:num>
  <w:num w:numId="19">
    <w:abstractNumId w:val="23"/>
  </w:num>
  <w:num w:numId="20">
    <w:abstractNumId w:val="3"/>
  </w:num>
  <w:num w:numId="21">
    <w:abstractNumId w:val="12"/>
  </w:num>
  <w:num w:numId="22">
    <w:abstractNumId w:val="8"/>
  </w:num>
  <w:num w:numId="23">
    <w:abstractNumId w:val="24"/>
  </w:num>
  <w:num w:numId="24">
    <w:abstractNumId w:val="6"/>
  </w:num>
  <w:num w:numId="25">
    <w:abstractNumId w:val="16"/>
  </w:num>
  <w:num w:numId="26">
    <w:abstractNumId w:val="9"/>
  </w:num>
  <w:num w:numId="27">
    <w:abstractNumId w:val="1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1266">
      <o:colormenu v:ext="edit" fillcolor="#00b0f0" strokecolor="#00b0f0"/>
    </o:shapedefaults>
    <o:shapelayout v:ext="edit">
      <o:idmap v:ext="edit" data="4"/>
    </o:shapelayout>
  </w:hdrShapeDefaults>
  <w:footnotePr>
    <w:footnote w:id="0"/>
    <w:footnote w:id="1"/>
  </w:footnotePr>
  <w:endnotePr>
    <w:endnote w:id="0"/>
    <w:endnote w:id="1"/>
  </w:endnotePr>
  <w:compat/>
  <w:rsids>
    <w:rsidRoot w:val="00333213"/>
    <w:rsid w:val="00001C94"/>
    <w:rsid w:val="0002666D"/>
    <w:rsid w:val="00046736"/>
    <w:rsid w:val="000538EF"/>
    <w:rsid w:val="00086578"/>
    <w:rsid w:val="000A69B1"/>
    <w:rsid w:val="000F0748"/>
    <w:rsid w:val="001126DE"/>
    <w:rsid w:val="00115221"/>
    <w:rsid w:val="001170D1"/>
    <w:rsid w:val="00175096"/>
    <w:rsid w:val="00184D80"/>
    <w:rsid w:val="001A5E36"/>
    <w:rsid w:val="001C0639"/>
    <w:rsid w:val="00212625"/>
    <w:rsid w:val="0023543B"/>
    <w:rsid w:val="00264018"/>
    <w:rsid w:val="00285014"/>
    <w:rsid w:val="002E2EAF"/>
    <w:rsid w:val="003100FA"/>
    <w:rsid w:val="00314F15"/>
    <w:rsid w:val="00333213"/>
    <w:rsid w:val="003418E8"/>
    <w:rsid w:val="00362108"/>
    <w:rsid w:val="00367902"/>
    <w:rsid w:val="003E24BD"/>
    <w:rsid w:val="00414ECF"/>
    <w:rsid w:val="00441258"/>
    <w:rsid w:val="00452831"/>
    <w:rsid w:val="004570D6"/>
    <w:rsid w:val="0046727C"/>
    <w:rsid w:val="00483EBB"/>
    <w:rsid w:val="0050479D"/>
    <w:rsid w:val="00530FCB"/>
    <w:rsid w:val="0054164A"/>
    <w:rsid w:val="005465EC"/>
    <w:rsid w:val="0055577D"/>
    <w:rsid w:val="005678D5"/>
    <w:rsid w:val="00575422"/>
    <w:rsid w:val="0058234D"/>
    <w:rsid w:val="005A0EA2"/>
    <w:rsid w:val="005A0F6B"/>
    <w:rsid w:val="005B63CA"/>
    <w:rsid w:val="005C18A1"/>
    <w:rsid w:val="005F3159"/>
    <w:rsid w:val="005F4A44"/>
    <w:rsid w:val="00604AE7"/>
    <w:rsid w:val="006072CD"/>
    <w:rsid w:val="00620DF9"/>
    <w:rsid w:val="006241B7"/>
    <w:rsid w:val="006258FF"/>
    <w:rsid w:val="00630AAF"/>
    <w:rsid w:val="00697CF1"/>
    <w:rsid w:val="006E7DFF"/>
    <w:rsid w:val="00707AD7"/>
    <w:rsid w:val="007122F4"/>
    <w:rsid w:val="007613D4"/>
    <w:rsid w:val="007E54DE"/>
    <w:rsid w:val="007E7AE0"/>
    <w:rsid w:val="00835206"/>
    <w:rsid w:val="008467A2"/>
    <w:rsid w:val="00861703"/>
    <w:rsid w:val="00867958"/>
    <w:rsid w:val="00880F0F"/>
    <w:rsid w:val="00881011"/>
    <w:rsid w:val="008855EF"/>
    <w:rsid w:val="008E082E"/>
    <w:rsid w:val="008E7669"/>
    <w:rsid w:val="00960ED6"/>
    <w:rsid w:val="00983FF1"/>
    <w:rsid w:val="009B04BB"/>
    <w:rsid w:val="009E3C9D"/>
    <w:rsid w:val="00A32F17"/>
    <w:rsid w:val="00A5157A"/>
    <w:rsid w:val="00A55BC9"/>
    <w:rsid w:val="00A5731B"/>
    <w:rsid w:val="00A717DC"/>
    <w:rsid w:val="00AA77A6"/>
    <w:rsid w:val="00AA7A0B"/>
    <w:rsid w:val="00AB57FA"/>
    <w:rsid w:val="00AB7A9C"/>
    <w:rsid w:val="00AC4FE0"/>
    <w:rsid w:val="00AD72C6"/>
    <w:rsid w:val="00B04446"/>
    <w:rsid w:val="00B158F6"/>
    <w:rsid w:val="00B31B03"/>
    <w:rsid w:val="00B625B5"/>
    <w:rsid w:val="00B66880"/>
    <w:rsid w:val="00BA136C"/>
    <w:rsid w:val="00BC32A3"/>
    <w:rsid w:val="00BD200E"/>
    <w:rsid w:val="00BF777E"/>
    <w:rsid w:val="00C54337"/>
    <w:rsid w:val="00CB0606"/>
    <w:rsid w:val="00CB2452"/>
    <w:rsid w:val="00CB7E85"/>
    <w:rsid w:val="00CD1918"/>
    <w:rsid w:val="00D337EB"/>
    <w:rsid w:val="00D40A74"/>
    <w:rsid w:val="00D46D26"/>
    <w:rsid w:val="00DC2416"/>
    <w:rsid w:val="00E1217B"/>
    <w:rsid w:val="00E60DF8"/>
    <w:rsid w:val="00E838A3"/>
    <w:rsid w:val="00E96D9F"/>
    <w:rsid w:val="00EE00DA"/>
    <w:rsid w:val="00EE12BD"/>
    <w:rsid w:val="00F33CDF"/>
    <w:rsid w:val="00F8522E"/>
    <w:rsid w:val="00FA23A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00b0f0" stroke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213"/>
  </w:style>
  <w:style w:type="paragraph" w:styleId="Footer">
    <w:name w:val="footer"/>
    <w:basedOn w:val="Normal"/>
    <w:link w:val="FooterChar"/>
    <w:uiPriority w:val="99"/>
    <w:unhideWhenUsed/>
    <w:rsid w:val="00333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213"/>
  </w:style>
  <w:style w:type="paragraph" w:styleId="BalloonText">
    <w:name w:val="Balloon Text"/>
    <w:basedOn w:val="Normal"/>
    <w:link w:val="BalloonTextChar"/>
    <w:uiPriority w:val="99"/>
    <w:semiHidden/>
    <w:unhideWhenUsed/>
    <w:rsid w:val="00333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213"/>
    <w:rPr>
      <w:rFonts w:ascii="Tahoma" w:hAnsi="Tahoma" w:cs="Tahoma"/>
      <w:sz w:val="16"/>
      <w:szCs w:val="16"/>
    </w:rPr>
  </w:style>
  <w:style w:type="paragraph" w:styleId="ListParagraph">
    <w:name w:val="List Paragraph"/>
    <w:basedOn w:val="Normal"/>
    <w:qFormat/>
    <w:rsid w:val="00BF77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3F64E-A517-47B3-A7E2-017F367B8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Meदha</cp:lastModifiedBy>
  <cp:revision>3</cp:revision>
  <cp:lastPrinted>2014-10-14T09:17:00Z</cp:lastPrinted>
  <dcterms:created xsi:type="dcterms:W3CDTF">2017-07-02T15:44:00Z</dcterms:created>
  <dcterms:modified xsi:type="dcterms:W3CDTF">2017-07-02T15:45:00Z</dcterms:modified>
</cp:coreProperties>
</file>